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2C" w:rsidRPr="00BF3F1E" w:rsidRDefault="00D3382C" w:rsidP="00D3382C">
      <w:pPr>
        <w:pStyle w:val="ListParagraph"/>
        <w:jc w:val="center"/>
        <w:rPr>
          <w:rFonts w:cstheme="minorHAnsi"/>
          <w:b/>
          <w:sz w:val="28"/>
          <w:szCs w:val="28"/>
          <w:u w:val="single"/>
        </w:rPr>
      </w:pPr>
      <w:bookmarkStart w:id="0" w:name="_GoBack"/>
      <w:bookmarkEnd w:id="0"/>
      <w:r w:rsidRPr="00BF3F1E">
        <w:rPr>
          <w:rFonts w:cstheme="minorHAnsi"/>
          <w:b/>
          <w:sz w:val="28"/>
          <w:szCs w:val="28"/>
          <w:u w:val="single"/>
        </w:rPr>
        <w:t>Working with Layouts</w:t>
      </w:r>
    </w:p>
    <w:p w:rsidR="00D3382C" w:rsidRDefault="00D3382C" w:rsidP="00D3382C">
      <w:pPr>
        <w:pStyle w:val="ListParagraph"/>
        <w:rPr>
          <w:rFonts w:asciiTheme="majorHAnsi" w:hAnsiTheme="majorHAnsi"/>
          <w:sz w:val="24"/>
          <w:szCs w:val="24"/>
        </w:rPr>
      </w:pPr>
    </w:p>
    <w:p w:rsidR="00D3382C" w:rsidRDefault="00743447" w:rsidP="002F34C7">
      <w:pPr>
        <w:pStyle w:val="ListParagraph"/>
        <w:rPr>
          <w:rFonts w:asciiTheme="majorHAnsi" w:hAnsiTheme="majorHAnsi"/>
          <w:sz w:val="24"/>
          <w:szCs w:val="24"/>
        </w:rPr>
      </w:pPr>
      <w:r>
        <w:rPr>
          <w:rFonts w:asciiTheme="majorHAnsi" w:hAnsiTheme="majorHAnsi"/>
          <w:sz w:val="24"/>
          <w:szCs w:val="24"/>
        </w:rPr>
        <w:t>Layout view is where you create a readable and useful map.   Effectively applying design principals will allow your map to better communicate information. To enter layout view click the icon at the bottom left of the workspace in ArcMap.</w:t>
      </w:r>
    </w:p>
    <w:p w:rsidR="00CA01F8" w:rsidRPr="002F34C7" w:rsidRDefault="00CA01F8" w:rsidP="002F34C7">
      <w:pPr>
        <w:pStyle w:val="ListParagraph"/>
        <w:rPr>
          <w:rFonts w:asciiTheme="majorHAnsi" w:hAnsiTheme="majorHAnsi"/>
          <w:sz w:val="24"/>
          <w:szCs w:val="24"/>
        </w:rPr>
      </w:pPr>
      <w:r>
        <w:rPr>
          <w:rFonts w:asciiTheme="majorHAnsi" w:hAnsiTheme="majorHAnsi"/>
          <w:noProof/>
          <w:sz w:val="24"/>
          <w:szCs w:val="24"/>
          <w:lang w:val="en-US"/>
        </w:rPr>
        <w:drawing>
          <wp:inline distT="0" distB="0" distL="0" distR="0">
            <wp:extent cx="1419940"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view.JPG"/>
                    <pic:cNvPicPr/>
                  </pic:nvPicPr>
                  <pic:blipFill>
                    <a:blip r:embed="rId6">
                      <a:extLst>
                        <a:ext uri="{28A0092B-C50C-407E-A947-70E740481C1C}">
                          <a14:useLocalDpi xmlns:a14="http://schemas.microsoft.com/office/drawing/2010/main" val="0"/>
                        </a:ext>
                      </a:extLst>
                    </a:blip>
                    <a:stretch>
                      <a:fillRect/>
                    </a:stretch>
                  </pic:blipFill>
                  <pic:spPr>
                    <a:xfrm>
                      <a:off x="0" y="0"/>
                      <a:ext cx="1419940" cy="847725"/>
                    </a:xfrm>
                    <a:prstGeom prst="rect">
                      <a:avLst/>
                    </a:prstGeom>
                  </pic:spPr>
                </pic:pic>
              </a:graphicData>
            </a:graphic>
          </wp:inline>
        </w:drawing>
      </w:r>
    </w:p>
    <w:p w:rsidR="001D61C9" w:rsidRPr="00BF3F1E" w:rsidRDefault="001D61C9" w:rsidP="00D3382C">
      <w:pPr>
        <w:rPr>
          <w:rFonts w:asciiTheme="majorHAnsi" w:hAnsiTheme="majorHAnsi" w:cstheme="minorHAnsi"/>
          <w:sz w:val="24"/>
          <w:szCs w:val="24"/>
          <w:u w:val="single"/>
        </w:rPr>
      </w:pPr>
      <w:r w:rsidRPr="00BF3F1E">
        <w:rPr>
          <w:rFonts w:asciiTheme="majorHAnsi" w:hAnsiTheme="majorHAnsi" w:cstheme="minorHAnsi"/>
          <w:sz w:val="24"/>
          <w:szCs w:val="24"/>
          <w:u w:val="single"/>
        </w:rPr>
        <w:t>Inserting Elements into Your Layout</w:t>
      </w:r>
    </w:p>
    <w:p w:rsidR="001D61C9" w:rsidRDefault="001D61C9" w:rsidP="001D61C9">
      <w:pPr>
        <w:pStyle w:val="ListParagraph"/>
        <w:numPr>
          <w:ilvl w:val="0"/>
          <w:numId w:val="5"/>
        </w:numPr>
        <w:rPr>
          <w:rFonts w:asciiTheme="majorHAnsi" w:hAnsiTheme="majorHAnsi"/>
          <w:sz w:val="24"/>
          <w:szCs w:val="24"/>
        </w:rPr>
      </w:pPr>
      <w:r>
        <w:rPr>
          <w:rFonts w:asciiTheme="majorHAnsi" w:hAnsiTheme="majorHAnsi"/>
          <w:sz w:val="24"/>
          <w:szCs w:val="24"/>
        </w:rPr>
        <w:t xml:space="preserve">Click </w:t>
      </w:r>
      <w:r w:rsidRPr="000716B1">
        <w:rPr>
          <w:rFonts w:asciiTheme="majorHAnsi" w:hAnsiTheme="majorHAnsi"/>
          <w:b/>
          <w:sz w:val="24"/>
          <w:szCs w:val="24"/>
        </w:rPr>
        <w:t>Insert</w:t>
      </w:r>
      <w:r>
        <w:rPr>
          <w:rFonts w:asciiTheme="majorHAnsi" w:hAnsiTheme="majorHAnsi"/>
          <w:sz w:val="24"/>
          <w:szCs w:val="24"/>
        </w:rPr>
        <w:t xml:space="preserve"> from the top menu</w:t>
      </w:r>
      <w:r w:rsidR="00FB1C5C">
        <w:rPr>
          <w:rFonts w:asciiTheme="majorHAnsi" w:hAnsiTheme="majorHAnsi"/>
          <w:sz w:val="24"/>
          <w:szCs w:val="24"/>
        </w:rPr>
        <w:t xml:space="preserve"> (figure 1)</w:t>
      </w:r>
      <w:r>
        <w:rPr>
          <w:rFonts w:asciiTheme="majorHAnsi" w:hAnsiTheme="majorHAnsi"/>
          <w:sz w:val="24"/>
          <w:szCs w:val="24"/>
        </w:rPr>
        <w:t>.  Here you can insert North Arrows, Legends, Scale Bars, Titles,</w:t>
      </w:r>
      <w:r w:rsidR="000E7E05">
        <w:rPr>
          <w:rFonts w:asciiTheme="majorHAnsi" w:hAnsiTheme="majorHAnsi"/>
          <w:sz w:val="24"/>
          <w:szCs w:val="24"/>
        </w:rPr>
        <w:t xml:space="preserve"> Neatlines,</w:t>
      </w:r>
      <w:r>
        <w:rPr>
          <w:rFonts w:asciiTheme="majorHAnsi" w:hAnsiTheme="majorHAnsi"/>
          <w:sz w:val="24"/>
          <w:szCs w:val="24"/>
        </w:rPr>
        <w:t xml:space="preserve"> and Texts.</w:t>
      </w:r>
    </w:p>
    <w:p w:rsidR="000E7E05" w:rsidRDefault="000E7E05" w:rsidP="000E7E05">
      <w:pPr>
        <w:pStyle w:val="ListParagraph"/>
        <w:rPr>
          <w:rFonts w:asciiTheme="majorHAnsi" w:hAnsiTheme="majorHAnsi"/>
          <w:sz w:val="24"/>
          <w:szCs w:val="24"/>
        </w:rPr>
      </w:pPr>
    </w:p>
    <w:p w:rsidR="00FB1C5C" w:rsidRDefault="00D876EB" w:rsidP="00FB1C5C">
      <w:pPr>
        <w:pStyle w:val="ListParagraph"/>
        <w:keepNext/>
      </w:pPr>
      <w:r>
        <w:rPr>
          <w:rFonts w:asciiTheme="majorHAnsi" w:hAnsiTheme="majorHAns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127000</wp:posOffset>
                </wp:positionV>
                <wp:extent cx="238125" cy="161925"/>
                <wp:effectExtent l="0" t="0" r="15875"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75pt;margin-top:10pt;width:18.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" filled="f" strokecolor="red" strokeweight="2pt">
                <v:path arrowok="t"/>
              </v:rect>
            </w:pict>
          </mc:Fallback>
        </mc:AlternateContent>
      </w:r>
      <w:r>
        <w:rPr>
          <w:rFonts w:asciiTheme="majorHAnsi" w:hAnsiTheme="majorHAns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127000</wp:posOffset>
                </wp:positionV>
                <wp:extent cx="342900" cy="161925"/>
                <wp:effectExtent l="0" t="0" r="3810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127.5pt;margin-top:10pt;width:2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" filled="f" strokecolor="red" strokeweight="2pt">
                <v:path arrowok="t"/>
              </v:rect>
            </w:pict>
          </mc:Fallback>
        </mc:AlternateContent>
      </w:r>
      <w:r w:rsidR="000E7E05">
        <w:rPr>
          <w:rFonts w:asciiTheme="majorHAnsi" w:hAnsiTheme="majorHAnsi"/>
          <w:noProof/>
          <w:sz w:val="24"/>
          <w:szCs w:val="24"/>
          <w:lang w:val="en-US"/>
        </w:rPr>
        <w:drawing>
          <wp:inline distT="0" distB="0" distL="0" distR="0">
            <wp:extent cx="5943600" cy="629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nu.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29920"/>
                    </a:xfrm>
                    <a:prstGeom prst="rect">
                      <a:avLst/>
                    </a:prstGeom>
                  </pic:spPr>
                </pic:pic>
              </a:graphicData>
            </a:graphic>
          </wp:inline>
        </w:drawing>
      </w:r>
    </w:p>
    <w:p w:rsidR="000E7E05" w:rsidRPr="00FB1C5C" w:rsidRDefault="00FB1C5C" w:rsidP="00FB1C5C">
      <w:pPr>
        <w:pStyle w:val="Caption"/>
        <w:rPr>
          <w:rFonts w:asciiTheme="majorHAnsi" w:hAnsiTheme="majorHAnsi"/>
          <w:color w:val="808080" w:themeColor="background1" w:themeShade="80"/>
          <w:sz w:val="24"/>
          <w:szCs w:val="24"/>
        </w:rPr>
      </w:pPr>
      <w:r w:rsidRPr="00FB1C5C">
        <w:rPr>
          <w:color w:val="808080" w:themeColor="background1" w:themeShade="80"/>
        </w:rPr>
        <w:t xml:space="preserve">Figure </w:t>
      </w:r>
      <w:r w:rsidR="00EF0AD9" w:rsidRPr="00FB1C5C">
        <w:rPr>
          <w:color w:val="808080" w:themeColor="background1" w:themeShade="80"/>
        </w:rPr>
        <w:fldChar w:fldCharType="begin"/>
      </w:r>
      <w:r w:rsidRPr="00FB1C5C">
        <w:rPr>
          <w:color w:val="808080" w:themeColor="background1" w:themeShade="80"/>
        </w:rPr>
        <w:instrText xml:space="preserve"> SEQ Figure \* ARABIC </w:instrText>
      </w:r>
      <w:r w:rsidR="00EF0AD9" w:rsidRPr="00FB1C5C">
        <w:rPr>
          <w:color w:val="808080" w:themeColor="background1" w:themeShade="80"/>
        </w:rPr>
        <w:fldChar w:fldCharType="separate"/>
      </w:r>
      <w:r w:rsidRPr="00FB1C5C">
        <w:rPr>
          <w:noProof/>
          <w:color w:val="808080" w:themeColor="background1" w:themeShade="80"/>
        </w:rPr>
        <w:t>1</w:t>
      </w:r>
      <w:r w:rsidR="00EF0AD9" w:rsidRPr="00FB1C5C">
        <w:rPr>
          <w:color w:val="808080" w:themeColor="background1" w:themeShade="80"/>
        </w:rPr>
        <w:fldChar w:fldCharType="end"/>
      </w:r>
    </w:p>
    <w:p w:rsidR="000E7E05" w:rsidRPr="003B523C" w:rsidRDefault="003B523C" w:rsidP="003B523C">
      <w:pPr>
        <w:pStyle w:val="ListParagraph"/>
        <w:numPr>
          <w:ilvl w:val="0"/>
          <w:numId w:val="5"/>
        </w:numPr>
        <w:rPr>
          <w:rFonts w:asciiTheme="majorHAnsi" w:hAnsiTheme="majorHAnsi"/>
          <w:sz w:val="24"/>
          <w:szCs w:val="24"/>
        </w:rPr>
      </w:pPr>
      <w:r>
        <w:rPr>
          <w:rFonts w:asciiTheme="majorHAnsi" w:hAnsiTheme="majorHAnsi"/>
          <w:sz w:val="24"/>
          <w:szCs w:val="24"/>
        </w:rPr>
        <w:t xml:space="preserve">Keep in mind you can (and should!) edit all of these elements once you have inserted them.  Typically this is done by right clicking the element and choosing </w:t>
      </w:r>
      <w:r w:rsidRPr="000716B1">
        <w:rPr>
          <w:rFonts w:asciiTheme="majorHAnsi" w:hAnsiTheme="majorHAnsi"/>
          <w:b/>
          <w:sz w:val="24"/>
          <w:szCs w:val="24"/>
        </w:rPr>
        <w:t>Properties</w:t>
      </w:r>
      <w:r>
        <w:rPr>
          <w:rFonts w:asciiTheme="majorHAnsi" w:hAnsiTheme="majorHAnsi"/>
          <w:sz w:val="24"/>
          <w:szCs w:val="24"/>
        </w:rPr>
        <w:t>.  For instance, if your map is of Canada your scale bar should be in Kilometers instead of Miles.  Your legend headings should relate to what the symbols are representing.  Your fonts should be readable and appropriately sized.  There are several cartographic decisions you need to make in layout view and you should consider them all carefully.</w:t>
      </w:r>
    </w:p>
    <w:p w:rsidR="000E7E05" w:rsidRDefault="003B523C" w:rsidP="001D61C9">
      <w:pPr>
        <w:pStyle w:val="ListParagraph"/>
        <w:numPr>
          <w:ilvl w:val="0"/>
          <w:numId w:val="5"/>
        </w:numPr>
        <w:rPr>
          <w:rFonts w:asciiTheme="majorHAnsi" w:hAnsiTheme="majorHAnsi"/>
          <w:sz w:val="24"/>
          <w:szCs w:val="24"/>
        </w:rPr>
      </w:pPr>
      <w:r>
        <w:rPr>
          <w:rFonts w:asciiTheme="majorHAnsi" w:hAnsiTheme="majorHAnsi"/>
          <w:sz w:val="24"/>
          <w:szCs w:val="24"/>
        </w:rPr>
        <w:t>If you choose y</w:t>
      </w:r>
      <w:r w:rsidR="000E7E05">
        <w:rPr>
          <w:rFonts w:asciiTheme="majorHAnsi" w:hAnsiTheme="majorHAnsi"/>
          <w:sz w:val="24"/>
          <w:szCs w:val="24"/>
        </w:rPr>
        <w:t xml:space="preserve">ou can add a basemap by clicking the drop down arrow beside the add data icon (the plus sign) and choosing </w:t>
      </w:r>
      <w:r w:rsidR="000E7E05" w:rsidRPr="000E7E05">
        <w:rPr>
          <w:rFonts w:asciiTheme="majorHAnsi" w:hAnsiTheme="majorHAnsi"/>
          <w:b/>
          <w:sz w:val="24"/>
          <w:szCs w:val="24"/>
        </w:rPr>
        <w:t>add basemap</w:t>
      </w:r>
      <w:r w:rsidR="000E7E05">
        <w:rPr>
          <w:rFonts w:asciiTheme="majorHAnsi" w:hAnsiTheme="majorHAnsi"/>
          <w:sz w:val="24"/>
          <w:szCs w:val="24"/>
        </w:rPr>
        <w:t xml:space="preserve">. </w:t>
      </w:r>
    </w:p>
    <w:p w:rsidR="00BF3F1E" w:rsidRDefault="00BF3F1E" w:rsidP="001D61C9">
      <w:pPr>
        <w:pStyle w:val="ListParagraph"/>
        <w:numPr>
          <w:ilvl w:val="0"/>
          <w:numId w:val="5"/>
        </w:numPr>
        <w:rPr>
          <w:rFonts w:asciiTheme="majorHAnsi" w:hAnsiTheme="majorHAnsi"/>
          <w:sz w:val="24"/>
          <w:szCs w:val="24"/>
        </w:rPr>
      </w:pPr>
      <w:r>
        <w:rPr>
          <w:rFonts w:asciiTheme="majorHAnsi" w:hAnsiTheme="majorHAnsi"/>
          <w:sz w:val="24"/>
          <w:szCs w:val="24"/>
        </w:rPr>
        <w:t>Necessary text that you should add to your map:</w:t>
      </w:r>
    </w:p>
    <w:p w:rsidR="00BF3F1E" w:rsidRDefault="00BF3F1E" w:rsidP="00BF3F1E">
      <w:pPr>
        <w:pStyle w:val="ListParagraph"/>
        <w:numPr>
          <w:ilvl w:val="1"/>
          <w:numId w:val="5"/>
        </w:numPr>
        <w:rPr>
          <w:rFonts w:asciiTheme="majorHAnsi" w:hAnsiTheme="majorHAnsi"/>
          <w:sz w:val="24"/>
          <w:szCs w:val="24"/>
        </w:rPr>
      </w:pPr>
      <w:r>
        <w:rPr>
          <w:rFonts w:asciiTheme="majorHAnsi" w:hAnsiTheme="majorHAnsi"/>
          <w:sz w:val="24"/>
          <w:szCs w:val="24"/>
        </w:rPr>
        <w:t>A text box that states the projection you used</w:t>
      </w:r>
    </w:p>
    <w:p w:rsidR="00BF3F1E" w:rsidRDefault="00BF3F1E" w:rsidP="00BF3F1E">
      <w:pPr>
        <w:pStyle w:val="ListParagraph"/>
        <w:numPr>
          <w:ilvl w:val="1"/>
          <w:numId w:val="5"/>
        </w:numPr>
        <w:rPr>
          <w:rFonts w:asciiTheme="majorHAnsi" w:hAnsiTheme="majorHAnsi"/>
          <w:sz w:val="24"/>
          <w:szCs w:val="24"/>
        </w:rPr>
      </w:pPr>
      <w:r>
        <w:rPr>
          <w:rFonts w:asciiTheme="majorHAnsi" w:hAnsiTheme="majorHAnsi"/>
          <w:sz w:val="24"/>
          <w:szCs w:val="24"/>
        </w:rPr>
        <w:t>It is also</w:t>
      </w:r>
      <w:r w:rsidR="00644C37">
        <w:rPr>
          <w:rFonts w:asciiTheme="majorHAnsi" w:hAnsiTheme="majorHAnsi"/>
          <w:sz w:val="24"/>
          <w:szCs w:val="24"/>
        </w:rPr>
        <w:t xml:space="preserve"> often</w:t>
      </w:r>
      <w:r>
        <w:rPr>
          <w:rFonts w:asciiTheme="majorHAnsi" w:hAnsiTheme="majorHAnsi"/>
          <w:sz w:val="24"/>
          <w:szCs w:val="24"/>
        </w:rPr>
        <w:t xml:space="preserve"> helpful to include what classification you used</w:t>
      </w:r>
      <w:r w:rsidR="00644C37">
        <w:rPr>
          <w:rFonts w:asciiTheme="majorHAnsi" w:hAnsiTheme="majorHAnsi"/>
          <w:sz w:val="24"/>
          <w:szCs w:val="24"/>
        </w:rPr>
        <w:t xml:space="preserve"> and the unit of analysis</w:t>
      </w:r>
    </w:p>
    <w:p w:rsidR="00BF3F1E" w:rsidRDefault="00BF3F1E" w:rsidP="00BF3F1E">
      <w:pPr>
        <w:pStyle w:val="ListParagraph"/>
        <w:numPr>
          <w:ilvl w:val="1"/>
          <w:numId w:val="5"/>
        </w:numPr>
        <w:rPr>
          <w:rFonts w:asciiTheme="majorHAnsi" w:hAnsiTheme="majorHAnsi"/>
          <w:sz w:val="24"/>
          <w:szCs w:val="24"/>
        </w:rPr>
      </w:pPr>
      <w:r>
        <w:rPr>
          <w:rFonts w:asciiTheme="majorHAnsi" w:hAnsiTheme="majorHAnsi"/>
          <w:sz w:val="24"/>
          <w:szCs w:val="24"/>
        </w:rPr>
        <w:t>A reference to where you obtained the data that includes the date of the data</w:t>
      </w:r>
    </w:p>
    <w:p w:rsidR="00BF3F1E" w:rsidRDefault="00BF3F1E" w:rsidP="00BF3F1E">
      <w:pPr>
        <w:pStyle w:val="ListParagraph"/>
        <w:numPr>
          <w:ilvl w:val="1"/>
          <w:numId w:val="5"/>
        </w:numPr>
        <w:rPr>
          <w:rFonts w:asciiTheme="majorHAnsi" w:hAnsiTheme="majorHAnsi"/>
          <w:sz w:val="24"/>
          <w:szCs w:val="24"/>
        </w:rPr>
      </w:pPr>
      <w:r>
        <w:rPr>
          <w:rFonts w:asciiTheme="majorHAnsi" w:hAnsiTheme="majorHAnsi"/>
          <w:sz w:val="24"/>
          <w:szCs w:val="24"/>
        </w:rPr>
        <w:t>Your name as the map maker</w:t>
      </w:r>
    </w:p>
    <w:p w:rsidR="00BF3F1E" w:rsidRDefault="00BF3F1E" w:rsidP="00BF3F1E">
      <w:pPr>
        <w:pStyle w:val="ListParagraph"/>
        <w:numPr>
          <w:ilvl w:val="1"/>
          <w:numId w:val="5"/>
        </w:numPr>
        <w:rPr>
          <w:rFonts w:asciiTheme="majorHAnsi" w:hAnsiTheme="majorHAnsi"/>
          <w:sz w:val="24"/>
          <w:szCs w:val="24"/>
        </w:rPr>
      </w:pPr>
      <w:r>
        <w:rPr>
          <w:rFonts w:asciiTheme="majorHAnsi" w:hAnsiTheme="majorHAnsi"/>
          <w:sz w:val="24"/>
          <w:szCs w:val="24"/>
        </w:rPr>
        <w:t>The date the map was created</w:t>
      </w:r>
    </w:p>
    <w:p w:rsidR="00BF3F1E" w:rsidRDefault="00BF3F1E" w:rsidP="00BF3F1E">
      <w:pPr>
        <w:pStyle w:val="ListParagraph"/>
        <w:numPr>
          <w:ilvl w:val="1"/>
          <w:numId w:val="5"/>
        </w:numPr>
        <w:rPr>
          <w:rFonts w:asciiTheme="majorHAnsi" w:hAnsiTheme="majorHAnsi"/>
          <w:sz w:val="24"/>
          <w:szCs w:val="24"/>
        </w:rPr>
      </w:pPr>
      <w:r>
        <w:rPr>
          <w:rFonts w:asciiTheme="majorHAnsi" w:hAnsiTheme="majorHAnsi"/>
          <w:sz w:val="24"/>
          <w:szCs w:val="24"/>
        </w:rPr>
        <w:t>A title for the map and a title for the legend/classes</w:t>
      </w:r>
    </w:p>
    <w:p w:rsidR="00BF3F1E" w:rsidRPr="00BF3F1E" w:rsidRDefault="00BF3F1E" w:rsidP="00BF3F1E">
      <w:pPr>
        <w:pStyle w:val="ListParagraph"/>
        <w:numPr>
          <w:ilvl w:val="1"/>
          <w:numId w:val="5"/>
        </w:numPr>
        <w:rPr>
          <w:rFonts w:asciiTheme="majorHAnsi" w:hAnsiTheme="majorHAnsi"/>
          <w:sz w:val="24"/>
          <w:szCs w:val="24"/>
        </w:rPr>
      </w:pPr>
      <w:r>
        <w:rPr>
          <w:rFonts w:asciiTheme="majorHAnsi" w:hAnsiTheme="majorHAnsi"/>
          <w:sz w:val="24"/>
          <w:szCs w:val="24"/>
        </w:rPr>
        <w:t>Any other information that is necessary or helpful in reading and understanding the map</w:t>
      </w:r>
    </w:p>
    <w:p w:rsidR="00D3382C" w:rsidRPr="00BF3F1E" w:rsidRDefault="00BF3F1E" w:rsidP="00D3382C">
      <w:pPr>
        <w:rPr>
          <w:rFonts w:asciiTheme="majorHAnsi" w:hAnsiTheme="majorHAnsi"/>
          <w:sz w:val="24"/>
          <w:szCs w:val="24"/>
          <w:u w:val="single"/>
        </w:rPr>
      </w:pPr>
      <w:r>
        <w:rPr>
          <w:rFonts w:asciiTheme="majorHAnsi" w:hAnsiTheme="majorHAnsi"/>
          <w:sz w:val="24"/>
          <w:szCs w:val="24"/>
          <w:u w:val="single"/>
        </w:rPr>
        <w:lastRenderedPageBreak/>
        <w:t xml:space="preserve">Resizing and Moving </w:t>
      </w:r>
      <w:r w:rsidR="00D3382C" w:rsidRPr="00BF3F1E">
        <w:rPr>
          <w:rFonts w:asciiTheme="majorHAnsi" w:hAnsiTheme="majorHAnsi"/>
          <w:sz w:val="24"/>
          <w:szCs w:val="24"/>
          <w:u w:val="single"/>
        </w:rPr>
        <w:t>Data Frames</w:t>
      </w:r>
      <w:r w:rsidR="001D61C9" w:rsidRPr="00BF3F1E">
        <w:rPr>
          <w:rFonts w:asciiTheme="majorHAnsi" w:hAnsiTheme="majorHAnsi"/>
          <w:sz w:val="24"/>
          <w:szCs w:val="24"/>
          <w:u w:val="single"/>
        </w:rPr>
        <w:t xml:space="preserve"> and Map Elements</w:t>
      </w:r>
    </w:p>
    <w:p w:rsidR="00D3382C" w:rsidRDefault="00D3382C" w:rsidP="00D3382C">
      <w:pPr>
        <w:pStyle w:val="ListParagraph"/>
        <w:numPr>
          <w:ilvl w:val="0"/>
          <w:numId w:val="3"/>
        </w:numPr>
        <w:rPr>
          <w:rFonts w:asciiTheme="majorHAnsi" w:hAnsiTheme="majorHAnsi"/>
          <w:sz w:val="24"/>
          <w:szCs w:val="24"/>
        </w:rPr>
      </w:pPr>
      <w:r>
        <w:rPr>
          <w:rFonts w:asciiTheme="majorHAnsi" w:hAnsiTheme="majorHAnsi"/>
          <w:sz w:val="24"/>
          <w:szCs w:val="24"/>
        </w:rPr>
        <w:t xml:space="preserve">Each data frame </w:t>
      </w:r>
      <w:r w:rsidR="001D61C9">
        <w:rPr>
          <w:rFonts w:asciiTheme="majorHAnsi" w:hAnsiTheme="majorHAnsi"/>
          <w:sz w:val="24"/>
          <w:szCs w:val="24"/>
        </w:rPr>
        <w:t xml:space="preserve">and added map element </w:t>
      </w:r>
      <w:r>
        <w:rPr>
          <w:rFonts w:asciiTheme="majorHAnsi" w:hAnsiTheme="majorHAnsi"/>
          <w:sz w:val="24"/>
          <w:szCs w:val="24"/>
        </w:rPr>
        <w:t>will be in a separate</w:t>
      </w:r>
      <w:r w:rsidR="00DC6340">
        <w:rPr>
          <w:rFonts w:asciiTheme="majorHAnsi" w:hAnsiTheme="majorHAnsi"/>
          <w:sz w:val="24"/>
          <w:szCs w:val="24"/>
        </w:rPr>
        <w:t xml:space="preserve"> moveable</w:t>
      </w:r>
      <w:r>
        <w:rPr>
          <w:rFonts w:asciiTheme="majorHAnsi" w:hAnsiTheme="majorHAnsi"/>
          <w:sz w:val="24"/>
          <w:szCs w:val="24"/>
        </w:rPr>
        <w:t xml:space="preserve"> box in layout view.  You can resize and move these using the corner arrows.  </w:t>
      </w:r>
    </w:p>
    <w:p w:rsidR="00FB1C5C" w:rsidRDefault="000E7E05" w:rsidP="00FB1C5C">
      <w:pPr>
        <w:keepNext/>
        <w:ind w:left="360"/>
      </w:pPr>
      <w:r>
        <w:rPr>
          <w:rFonts w:asciiTheme="majorHAnsi" w:hAnsiTheme="majorHAnsi"/>
          <w:noProof/>
          <w:sz w:val="24"/>
          <w:szCs w:val="24"/>
          <w:lang w:val="en-US"/>
        </w:rPr>
        <w:drawing>
          <wp:inline distT="0" distB="0" distL="0" distR="0">
            <wp:extent cx="2590800" cy="33508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_movingfram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978" cy="3358871"/>
                    </a:xfrm>
                    <a:prstGeom prst="rect">
                      <a:avLst/>
                    </a:prstGeom>
                  </pic:spPr>
                </pic:pic>
              </a:graphicData>
            </a:graphic>
          </wp:inline>
        </w:drawing>
      </w:r>
    </w:p>
    <w:p w:rsidR="000E7E05" w:rsidRPr="00FB1C5C" w:rsidRDefault="00FB1C5C" w:rsidP="00FB1C5C">
      <w:pPr>
        <w:pStyle w:val="Caption"/>
        <w:rPr>
          <w:rFonts w:asciiTheme="majorHAnsi" w:hAnsiTheme="majorHAnsi"/>
          <w:color w:val="808080" w:themeColor="background1" w:themeShade="80"/>
          <w:sz w:val="24"/>
          <w:szCs w:val="24"/>
        </w:rPr>
      </w:pPr>
      <w:r w:rsidRPr="00FB1C5C">
        <w:rPr>
          <w:color w:val="808080" w:themeColor="background1" w:themeShade="80"/>
        </w:rPr>
        <w:t xml:space="preserve">Figure </w:t>
      </w:r>
      <w:r w:rsidR="00EF0AD9" w:rsidRPr="00FB1C5C">
        <w:rPr>
          <w:color w:val="808080" w:themeColor="background1" w:themeShade="80"/>
        </w:rPr>
        <w:fldChar w:fldCharType="begin"/>
      </w:r>
      <w:r w:rsidRPr="00FB1C5C">
        <w:rPr>
          <w:color w:val="808080" w:themeColor="background1" w:themeShade="80"/>
        </w:rPr>
        <w:instrText xml:space="preserve"> SEQ Figure \* ARABIC </w:instrText>
      </w:r>
      <w:r w:rsidR="00EF0AD9" w:rsidRPr="00FB1C5C">
        <w:rPr>
          <w:color w:val="808080" w:themeColor="background1" w:themeShade="80"/>
        </w:rPr>
        <w:fldChar w:fldCharType="separate"/>
      </w:r>
      <w:r w:rsidRPr="00FB1C5C">
        <w:rPr>
          <w:noProof/>
          <w:color w:val="808080" w:themeColor="background1" w:themeShade="80"/>
        </w:rPr>
        <w:t>2</w:t>
      </w:r>
      <w:r w:rsidR="00EF0AD9" w:rsidRPr="00FB1C5C">
        <w:rPr>
          <w:color w:val="808080" w:themeColor="background1" w:themeShade="80"/>
        </w:rPr>
        <w:fldChar w:fldCharType="end"/>
      </w:r>
    </w:p>
    <w:p w:rsidR="00D3382C" w:rsidRDefault="00D3382C" w:rsidP="00D3382C">
      <w:pPr>
        <w:pStyle w:val="ListParagraph"/>
        <w:numPr>
          <w:ilvl w:val="0"/>
          <w:numId w:val="3"/>
        </w:numPr>
        <w:rPr>
          <w:rFonts w:asciiTheme="majorHAnsi" w:hAnsiTheme="majorHAnsi"/>
          <w:sz w:val="24"/>
          <w:szCs w:val="24"/>
        </w:rPr>
      </w:pPr>
      <w:r>
        <w:rPr>
          <w:rFonts w:asciiTheme="majorHAnsi" w:hAnsiTheme="majorHAnsi"/>
          <w:sz w:val="24"/>
          <w:szCs w:val="24"/>
        </w:rPr>
        <w:t xml:space="preserve">When a data frames is highlighted </w:t>
      </w:r>
      <w:r w:rsidR="000E7E05">
        <w:rPr>
          <w:rFonts w:asciiTheme="majorHAnsi" w:hAnsiTheme="majorHAnsi"/>
          <w:sz w:val="24"/>
          <w:szCs w:val="24"/>
        </w:rPr>
        <w:t>(like Data Frame 1 is in figure 2</w:t>
      </w:r>
      <w:r>
        <w:rPr>
          <w:rFonts w:asciiTheme="majorHAnsi" w:hAnsiTheme="majorHAnsi"/>
          <w:sz w:val="24"/>
          <w:szCs w:val="24"/>
        </w:rPr>
        <w:t>, it is activated)</w:t>
      </w:r>
    </w:p>
    <w:p w:rsidR="001D61C9" w:rsidRDefault="001D61C9" w:rsidP="00D3382C">
      <w:pPr>
        <w:pStyle w:val="ListParagraph"/>
        <w:numPr>
          <w:ilvl w:val="0"/>
          <w:numId w:val="3"/>
        </w:numPr>
        <w:rPr>
          <w:rFonts w:asciiTheme="majorHAnsi" w:hAnsiTheme="majorHAnsi"/>
          <w:sz w:val="24"/>
          <w:szCs w:val="24"/>
        </w:rPr>
      </w:pPr>
      <w:r>
        <w:rPr>
          <w:rFonts w:asciiTheme="majorHAnsi" w:hAnsiTheme="majorHAnsi"/>
          <w:sz w:val="24"/>
          <w:szCs w:val="24"/>
        </w:rPr>
        <w:t>You can also resize and move your data frame(s)/other objects by right clicking them and choosing nudge, align, distribute, rotate or flip.  If you h</w:t>
      </w:r>
      <w:r w:rsidR="000716B1">
        <w:rPr>
          <w:rFonts w:asciiTheme="majorHAnsi" w:hAnsiTheme="majorHAnsi"/>
          <w:sz w:val="24"/>
          <w:szCs w:val="24"/>
        </w:rPr>
        <w:t>ighlight one or more objects</w:t>
      </w:r>
      <w:r>
        <w:rPr>
          <w:rFonts w:asciiTheme="majorHAnsi" w:hAnsiTheme="majorHAnsi"/>
          <w:sz w:val="24"/>
          <w:szCs w:val="24"/>
        </w:rPr>
        <w:t xml:space="preserve"> and right click</w:t>
      </w:r>
      <w:r w:rsidR="000716B1">
        <w:rPr>
          <w:rFonts w:asciiTheme="majorHAnsi" w:hAnsiTheme="majorHAnsi"/>
          <w:sz w:val="24"/>
          <w:szCs w:val="24"/>
        </w:rPr>
        <w:t>,</w:t>
      </w:r>
      <w:r>
        <w:rPr>
          <w:rFonts w:asciiTheme="majorHAnsi" w:hAnsiTheme="majorHAnsi"/>
          <w:sz w:val="24"/>
          <w:szCs w:val="24"/>
        </w:rPr>
        <w:t xml:space="preserve"> you can make them the same size, align them, distribute them evenly etc.  Experiment with these tools</w:t>
      </w:r>
      <w:r w:rsidR="000716B1">
        <w:rPr>
          <w:rFonts w:asciiTheme="majorHAnsi" w:hAnsiTheme="majorHAnsi"/>
          <w:sz w:val="24"/>
          <w:szCs w:val="24"/>
        </w:rPr>
        <w:t>,</w:t>
      </w:r>
      <w:r>
        <w:rPr>
          <w:rFonts w:asciiTheme="majorHAnsi" w:hAnsiTheme="majorHAnsi"/>
          <w:sz w:val="24"/>
          <w:szCs w:val="24"/>
        </w:rPr>
        <w:t xml:space="preserve"> as using them can make creating precise layouts quicker and easier.</w:t>
      </w:r>
    </w:p>
    <w:p w:rsidR="001D61C9" w:rsidRDefault="001D61C9" w:rsidP="00D3382C">
      <w:pPr>
        <w:pStyle w:val="ListParagraph"/>
        <w:numPr>
          <w:ilvl w:val="0"/>
          <w:numId w:val="3"/>
        </w:numPr>
        <w:rPr>
          <w:rFonts w:asciiTheme="majorHAnsi" w:hAnsiTheme="majorHAnsi"/>
          <w:sz w:val="24"/>
          <w:szCs w:val="24"/>
        </w:rPr>
      </w:pPr>
      <w:r>
        <w:rPr>
          <w:rFonts w:asciiTheme="majorHAnsi" w:hAnsiTheme="majorHAnsi"/>
          <w:sz w:val="24"/>
          <w:szCs w:val="24"/>
        </w:rPr>
        <w:t xml:space="preserve">You can also click </w:t>
      </w:r>
      <w:r w:rsidRPr="000716B1">
        <w:rPr>
          <w:rFonts w:asciiTheme="majorHAnsi" w:hAnsiTheme="majorHAnsi"/>
          <w:b/>
          <w:sz w:val="24"/>
          <w:szCs w:val="24"/>
        </w:rPr>
        <w:t>View</w:t>
      </w:r>
      <w:r>
        <w:rPr>
          <w:rFonts w:asciiTheme="majorHAnsi" w:hAnsiTheme="majorHAnsi"/>
          <w:sz w:val="24"/>
          <w:szCs w:val="24"/>
        </w:rPr>
        <w:t xml:space="preserve"> </w:t>
      </w:r>
      <w:r w:rsidR="000E7E05">
        <w:rPr>
          <w:rFonts w:asciiTheme="majorHAnsi" w:hAnsiTheme="majorHAnsi"/>
          <w:sz w:val="24"/>
          <w:szCs w:val="24"/>
        </w:rPr>
        <w:t xml:space="preserve">(figure 1) </w:t>
      </w:r>
      <w:r>
        <w:rPr>
          <w:rFonts w:asciiTheme="majorHAnsi" w:hAnsiTheme="majorHAnsi"/>
          <w:sz w:val="24"/>
          <w:szCs w:val="24"/>
        </w:rPr>
        <w:t>from the top menu and choose Grids, Guides, and Rulers to help you align elements in your layout</w:t>
      </w:r>
    </w:p>
    <w:p w:rsidR="00D3382C" w:rsidRPr="000716B1" w:rsidRDefault="000716B1" w:rsidP="00D3382C">
      <w:pPr>
        <w:pStyle w:val="ListParagraph"/>
        <w:numPr>
          <w:ilvl w:val="0"/>
          <w:numId w:val="3"/>
        </w:numPr>
        <w:rPr>
          <w:rFonts w:asciiTheme="majorHAnsi" w:hAnsiTheme="majorHAnsi"/>
          <w:sz w:val="24"/>
          <w:szCs w:val="24"/>
        </w:rPr>
      </w:pPr>
      <w:r>
        <w:rPr>
          <w:rFonts w:asciiTheme="majorHAnsi" w:hAnsiTheme="majorHAnsi"/>
          <w:sz w:val="24"/>
          <w:szCs w:val="24"/>
        </w:rPr>
        <w:t xml:space="preserve">When you are moving and resizing elements keep hierarchy, balance, and figure ground in mind! Which elements should the reader’s eye be drawn to? How can you best fill empty space? </w:t>
      </w:r>
    </w:p>
    <w:p w:rsidR="00D3382C" w:rsidRPr="00BF3F1E" w:rsidRDefault="00D3382C" w:rsidP="00D3382C">
      <w:pPr>
        <w:rPr>
          <w:rFonts w:asciiTheme="majorHAnsi" w:hAnsiTheme="majorHAnsi"/>
          <w:sz w:val="24"/>
          <w:szCs w:val="24"/>
          <w:u w:val="single"/>
        </w:rPr>
      </w:pPr>
      <w:r w:rsidRPr="00BF3F1E">
        <w:rPr>
          <w:rFonts w:asciiTheme="majorHAnsi" w:hAnsiTheme="majorHAnsi"/>
          <w:sz w:val="24"/>
          <w:szCs w:val="24"/>
          <w:u w:val="single"/>
        </w:rPr>
        <w:t>Changing from Portrait to Landscape</w:t>
      </w:r>
    </w:p>
    <w:p w:rsidR="00D3382C" w:rsidRDefault="00D3382C" w:rsidP="00D3382C">
      <w:pPr>
        <w:pStyle w:val="ListParagraph"/>
        <w:numPr>
          <w:ilvl w:val="0"/>
          <w:numId w:val="4"/>
        </w:numPr>
        <w:rPr>
          <w:rFonts w:asciiTheme="majorHAnsi" w:hAnsiTheme="majorHAnsi"/>
          <w:sz w:val="24"/>
          <w:szCs w:val="24"/>
        </w:rPr>
      </w:pPr>
      <w:r>
        <w:rPr>
          <w:rFonts w:asciiTheme="majorHAnsi" w:hAnsiTheme="majorHAnsi"/>
          <w:sz w:val="24"/>
          <w:szCs w:val="24"/>
        </w:rPr>
        <w:t>Depending on the shape of your mapped data you may want to change the orientation of your layout</w:t>
      </w:r>
    </w:p>
    <w:p w:rsidR="00D3382C" w:rsidRDefault="00D3382C" w:rsidP="00D3382C">
      <w:pPr>
        <w:pStyle w:val="ListParagraph"/>
        <w:numPr>
          <w:ilvl w:val="0"/>
          <w:numId w:val="4"/>
        </w:numPr>
        <w:rPr>
          <w:rFonts w:asciiTheme="majorHAnsi" w:hAnsiTheme="majorHAnsi"/>
          <w:sz w:val="24"/>
          <w:szCs w:val="24"/>
        </w:rPr>
      </w:pPr>
      <w:r>
        <w:rPr>
          <w:rFonts w:asciiTheme="majorHAnsi" w:hAnsiTheme="majorHAnsi"/>
          <w:sz w:val="24"/>
          <w:szCs w:val="24"/>
        </w:rPr>
        <w:t xml:space="preserve">To change from portrait to landscape view, click </w:t>
      </w:r>
      <w:r w:rsidRPr="00D3382C">
        <w:rPr>
          <w:rFonts w:asciiTheme="majorHAnsi" w:hAnsiTheme="majorHAnsi"/>
          <w:b/>
          <w:sz w:val="24"/>
          <w:szCs w:val="24"/>
        </w:rPr>
        <w:t>File</w:t>
      </w:r>
      <w:r w:rsidRPr="00D3382C">
        <w:rPr>
          <w:rFonts w:asciiTheme="majorHAnsi" w:hAnsiTheme="majorHAnsi"/>
          <w:sz w:val="24"/>
          <w:szCs w:val="24"/>
        </w:rPr>
        <w:sym w:font="Wingdings" w:char="F0E0"/>
      </w:r>
      <w:r w:rsidRPr="00D3382C">
        <w:rPr>
          <w:rFonts w:asciiTheme="majorHAnsi" w:hAnsiTheme="majorHAnsi"/>
          <w:b/>
          <w:sz w:val="24"/>
          <w:szCs w:val="24"/>
        </w:rPr>
        <w:t>Page and Print Setup</w:t>
      </w:r>
      <w:r>
        <w:rPr>
          <w:rFonts w:asciiTheme="majorHAnsi" w:hAnsiTheme="majorHAnsi"/>
          <w:sz w:val="24"/>
          <w:szCs w:val="24"/>
        </w:rPr>
        <w:t xml:space="preserve"> and change the orientation to </w:t>
      </w:r>
      <w:r w:rsidRPr="00D3382C">
        <w:rPr>
          <w:rFonts w:asciiTheme="majorHAnsi" w:hAnsiTheme="majorHAnsi"/>
          <w:b/>
          <w:sz w:val="24"/>
          <w:szCs w:val="24"/>
        </w:rPr>
        <w:t>landscape</w:t>
      </w:r>
      <w:r>
        <w:rPr>
          <w:rFonts w:asciiTheme="majorHAnsi" w:hAnsiTheme="majorHAnsi"/>
          <w:sz w:val="24"/>
          <w:szCs w:val="24"/>
        </w:rPr>
        <w:t>.</w:t>
      </w:r>
    </w:p>
    <w:p w:rsidR="000716B1" w:rsidRPr="00BF3F1E" w:rsidRDefault="000716B1" w:rsidP="000716B1">
      <w:pPr>
        <w:rPr>
          <w:rFonts w:asciiTheme="majorHAnsi" w:hAnsiTheme="majorHAnsi"/>
          <w:sz w:val="24"/>
          <w:szCs w:val="24"/>
          <w:u w:val="single"/>
        </w:rPr>
      </w:pPr>
      <w:r w:rsidRPr="00BF3F1E">
        <w:rPr>
          <w:rFonts w:asciiTheme="majorHAnsi" w:hAnsiTheme="majorHAnsi"/>
          <w:sz w:val="24"/>
          <w:szCs w:val="24"/>
          <w:u w:val="single"/>
        </w:rPr>
        <w:lastRenderedPageBreak/>
        <w:t>Symbols, Colours, and Transparency</w:t>
      </w:r>
    </w:p>
    <w:p w:rsidR="000716B1" w:rsidRDefault="000716B1" w:rsidP="000716B1">
      <w:pPr>
        <w:pStyle w:val="ListParagraph"/>
        <w:numPr>
          <w:ilvl w:val="0"/>
          <w:numId w:val="6"/>
        </w:numPr>
        <w:rPr>
          <w:rFonts w:asciiTheme="majorHAnsi" w:hAnsiTheme="majorHAnsi"/>
          <w:sz w:val="24"/>
          <w:szCs w:val="24"/>
        </w:rPr>
      </w:pPr>
      <w:r>
        <w:rPr>
          <w:rFonts w:asciiTheme="majorHAnsi" w:hAnsiTheme="majorHAnsi"/>
          <w:sz w:val="24"/>
          <w:szCs w:val="24"/>
        </w:rPr>
        <w:t>Keep in mind how your symbols look in the context of your layout.  You can edit the symbology in layout view the same way you did in data view (right click the layer and choose properties).  Are your symbols discernible? Do your colours make sense? Are the units and classes clear from the legend?</w:t>
      </w:r>
    </w:p>
    <w:p w:rsidR="000716B1" w:rsidRDefault="000716B1" w:rsidP="00E20E32">
      <w:pPr>
        <w:pStyle w:val="ListParagraph"/>
        <w:numPr>
          <w:ilvl w:val="0"/>
          <w:numId w:val="6"/>
        </w:numPr>
        <w:rPr>
          <w:rFonts w:asciiTheme="majorHAnsi" w:hAnsiTheme="majorHAnsi"/>
          <w:sz w:val="24"/>
          <w:szCs w:val="24"/>
        </w:rPr>
      </w:pPr>
      <w:r>
        <w:rPr>
          <w:rFonts w:asciiTheme="majorHAnsi" w:hAnsiTheme="majorHAnsi"/>
          <w:sz w:val="24"/>
          <w:szCs w:val="24"/>
        </w:rPr>
        <w:t xml:space="preserve">You can edit colours beyond the colour scales given by ArcMap.  Click the drop down arrow beside an individual colour and click </w:t>
      </w:r>
      <w:r w:rsidRPr="000E7E05">
        <w:rPr>
          <w:rFonts w:asciiTheme="majorHAnsi" w:hAnsiTheme="majorHAnsi"/>
          <w:b/>
          <w:sz w:val="24"/>
          <w:szCs w:val="24"/>
        </w:rPr>
        <w:t>More Colours</w:t>
      </w:r>
      <w:r>
        <w:rPr>
          <w:rFonts w:asciiTheme="majorHAnsi" w:hAnsiTheme="majorHAnsi"/>
          <w:sz w:val="24"/>
          <w:szCs w:val="24"/>
        </w:rPr>
        <w:t>.  Here you can edit the specific RGB, HSV, or CYMK numbers of the colour.  Visit Colour Brewer</w:t>
      </w:r>
      <w:r w:rsidR="00E20E32">
        <w:rPr>
          <w:rFonts w:asciiTheme="majorHAnsi" w:hAnsiTheme="majorHAnsi"/>
          <w:sz w:val="24"/>
          <w:szCs w:val="24"/>
        </w:rPr>
        <w:t>,</w:t>
      </w:r>
      <w:r>
        <w:rPr>
          <w:rFonts w:asciiTheme="majorHAnsi" w:hAnsiTheme="majorHAnsi"/>
          <w:sz w:val="24"/>
          <w:szCs w:val="24"/>
        </w:rPr>
        <w:t xml:space="preserve"> </w:t>
      </w:r>
      <w:hyperlink r:id="rId9" w:history="1">
        <w:r w:rsidR="00E20E32" w:rsidRPr="00192EF6">
          <w:rPr>
            <w:rStyle w:val="Hyperlink"/>
            <w:rFonts w:asciiTheme="majorHAnsi" w:hAnsiTheme="majorHAnsi"/>
            <w:sz w:val="24"/>
            <w:szCs w:val="24"/>
          </w:rPr>
          <w:t>http://colorbrewer2.org/</w:t>
        </w:r>
      </w:hyperlink>
      <w:r w:rsidR="00E20E32">
        <w:rPr>
          <w:rFonts w:asciiTheme="majorHAnsi" w:hAnsiTheme="majorHAnsi"/>
          <w:sz w:val="24"/>
          <w:szCs w:val="24"/>
        </w:rPr>
        <w:t xml:space="preserve"> to explore </w:t>
      </w:r>
      <w:r w:rsidR="000E7E05">
        <w:rPr>
          <w:rFonts w:asciiTheme="majorHAnsi" w:hAnsiTheme="majorHAnsi"/>
          <w:sz w:val="24"/>
          <w:szCs w:val="24"/>
        </w:rPr>
        <w:t xml:space="preserve">more </w:t>
      </w:r>
      <w:r w:rsidR="00E20E32">
        <w:rPr>
          <w:rFonts w:asciiTheme="majorHAnsi" w:hAnsiTheme="majorHAnsi"/>
          <w:sz w:val="24"/>
          <w:szCs w:val="24"/>
        </w:rPr>
        <w:t xml:space="preserve">colour schemes.  You can use these colour schemes for your map by typing in the RGB numbers.  </w:t>
      </w:r>
    </w:p>
    <w:p w:rsidR="00BF3F1E" w:rsidRDefault="00BF3F1E" w:rsidP="00BF3F1E">
      <w:pPr>
        <w:pStyle w:val="ListParagraph"/>
        <w:rPr>
          <w:rFonts w:asciiTheme="majorHAnsi" w:hAnsiTheme="majorHAnsi"/>
          <w:sz w:val="24"/>
          <w:szCs w:val="24"/>
        </w:rPr>
      </w:pPr>
    </w:p>
    <w:p w:rsidR="00FB1C5C" w:rsidRDefault="00D876EB" w:rsidP="00FB1C5C">
      <w:pPr>
        <w:pStyle w:val="ListParagraph"/>
        <w:keepNext/>
      </w:pPr>
      <w:r>
        <w:rPr>
          <w:rFonts w:asciiTheme="majorHAnsi" w:hAnsiTheme="majorHAnsi"/>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4143375</wp:posOffset>
                </wp:positionH>
                <wp:positionV relativeFrom="paragraph">
                  <wp:posOffset>1287145</wp:posOffset>
                </wp:positionV>
                <wp:extent cx="171450" cy="333375"/>
                <wp:effectExtent l="0" t="0" r="3175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6.25pt;margin-top:101.35pt;width:1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" filled="f" strokecolor="red" strokeweight="2pt">
                <v:path arrowok="t"/>
              </v:rect>
            </w:pict>
          </mc:Fallback>
        </mc:AlternateContent>
      </w:r>
      <w:r>
        <w:rPr>
          <w:rFonts w:asciiTheme="majorHAnsi" w:hAnsiTheme="majorHAnsi"/>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1515745</wp:posOffset>
                </wp:positionV>
                <wp:extent cx="457200" cy="857250"/>
                <wp:effectExtent l="0" t="0" r="25400" b="317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857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26" style="position:absolute;margin-left:228.75pt;margin-top:119.35pt;width:36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" filled="f" strokecolor="red" strokeweight="2pt">
                <v:path arrowok="t"/>
              </v:rect>
            </w:pict>
          </mc:Fallback>
        </mc:AlternateContent>
      </w:r>
      <w:r w:rsidR="000E7E05">
        <w:rPr>
          <w:rFonts w:asciiTheme="majorHAnsi" w:hAnsiTheme="majorHAnsi"/>
          <w:noProof/>
          <w:sz w:val="24"/>
          <w:szCs w:val="24"/>
          <w:lang w:val="en-US"/>
        </w:rPr>
        <w:drawing>
          <wp:inline distT="0" distB="0" distL="0" distR="0">
            <wp:extent cx="4191000" cy="40453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colours.JPG"/>
                    <pic:cNvPicPr/>
                  </pic:nvPicPr>
                  <pic:blipFill>
                    <a:blip r:embed="rId10">
                      <a:extLst>
                        <a:ext uri="{28A0092B-C50C-407E-A947-70E740481C1C}">
                          <a14:useLocalDpi xmlns:a14="http://schemas.microsoft.com/office/drawing/2010/main" val="0"/>
                        </a:ext>
                      </a:extLst>
                    </a:blip>
                    <a:stretch>
                      <a:fillRect/>
                    </a:stretch>
                  </pic:blipFill>
                  <pic:spPr>
                    <a:xfrm>
                      <a:off x="0" y="0"/>
                      <a:ext cx="4191000" cy="4045367"/>
                    </a:xfrm>
                    <a:prstGeom prst="rect">
                      <a:avLst/>
                    </a:prstGeom>
                  </pic:spPr>
                </pic:pic>
              </a:graphicData>
            </a:graphic>
          </wp:inline>
        </w:drawing>
      </w:r>
    </w:p>
    <w:p w:rsidR="000E7E05" w:rsidRPr="00FB1C5C" w:rsidRDefault="00FB1C5C" w:rsidP="00FB1C5C">
      <w:pPr>
        <w:pStyle w:val="Caption"/>
        <w:rPr>
          <w:rFonts w:asciiTheme="majorHAnsi" w:hAnsiTheme="majorHAnsi"/>
          <w:color w:val="808080" w:themeColor="background1" w:themeShade="80"/>
          <w:sz w:val="24"/>
          <w:szCs w:val="24"/>
        </w:rPr>
      </w:pPr>
      <w:r w:rsidRPr="00FB1C5C">
        <w:rPr>
          <w:color w:val="808080" w:themeColor="background1" w:themeShade="80"/>
        </w:rPr>
        <w:t xml:space="preserve">Figure </w:t>
      </w:r>
      <w:r w:rsidR="00EF0AD9" w:rsidRPr="00FB1C5C">
        <w:rPr>
          <w:color w:val="808080" w:themeColor="background1" w:themeShade="80"/>
        </w:rPr>
        <w:fldChar w:fldCharType="begin"/>
      </w:r>
      <w:r w:rsidRPr="00FB1C5C">
        <w:rPr>
          <w:color w:val="808080" w:themeColor="background1" w:themeShade="80"/>
        </w:rPr>
        <w:instrText xml:space="preserve"> SEQ Figure \* ARABIC </w:instrText>
      </w:r>
      <w:r w:rsidR="00EF0AD9" w:rsidRPr="00FB1C5C">
        <w:rPr>
          <w:color w:val="808080" w:themeColor="background1" w:themeShade="80"/>
        </w:rPr>
        <w:fldChar w:fldCharType="separate"/>
      </w:r>
      <w:r w:rsidRPr="00FB1C5C">
        <w:rPr>
          <w:noProof/>
          <w:color w:val="808080" w:themeColor="background1" w:themeShade="80"/>
        </w:rPr>
        <w:t>3</w:t>
      </w:r>
      <w:r w:rsidR="00EF0AD9" w:rsidRPr="00FB1C5C">
        <w:rPr>
          <w:color w:val="808080" w:themeColor="background1" w:themeShade="80"/>
        </w:rPr>
        <w:fldChar w:fldCharType="end"/>
      </w:r>
    </w:p>
    <w:p w:rsidR="00BF3F1E" w:rsidRDefault="00BF3F1E" w:rsidP="000E7E05">
      <w:pPr>
        <w:pStyle w:val="ListParagraph"/>
        <w:rPr>
          <w:rFonts w:asciiTheme="majorHAnsi" w:hAnsiTheme="majorHAnsi"/>
          <w:sz w:val="24"/>
          <w:szCs w:val="24"/>
        </w:rPr>
      </w:pPr>
    </w:p>
    <w:p w:rsidR="000716B1" w:rsidRDefault="000716B1" w:rsidP="000716B1">
      <w:pPr>
        <w:pStyle w:val="ListParagraph"/>
        <w:numPr>
          <w:ilvl w:val="0"/>
          <w:numId w:val="6"/>
        </w:numPr>
        <w:rPr>
          <w:rFonts w:asciiTheme="majorHAnsi" w:hAnsiTheme="majorHAnsi"/>
          <w:sz w:val="24"/>
          <w:szCs w:val="24"/>
        </w:rPr>
      </w:pPr>
      <w:r>
        <w:rPr>
          <w:rFonts w:asciiTheme="majorHAnsi" w:hAnsiTheme="majorHAnsi"/>
          <w:sz w:val="24"/>
          <w:szCs w:val="24"/>
        </w:rPr>
        <w:t>Setting Transparency can</w:t>
      </w:r>
      <w:r w:rsidR="00DC6340">
        <w:rPr>
          <w:rFonts w:asciiTheme="majorHAnsi" w:hAnsiTheme="majorHAnsi"/>
          <w:sz w:val="24"/>
          <w:szCs w:val="24"/>
        </w:rPr>
        <w:t xml:space="preserve"> be useful when you are displaying</w:t>
      </w:r>
      <w:r>
        <w:rPr>
          <w:rFonts w:asciiTheme="majorHAnsi" w:hAnsiTheme="majorHAnsi"/>
          <w:sz w:val="24"/>
          <w:szCs w:val="24"/>
        </w:rPr>
        <w:t xml:space="preserve"> many layers on top of each other.  Right click a layer and choose </w:t>
      </w:r>
      <w:r w:rsidRPr="000716B1">
        <w:rPr>
          <w:rFonts w:asciiTheme="majorHAnsi" w:hAnsiTheme="majorHAnsi"/>
          <w:b/>
          <w:sz w:val="24"/>
          <w:szCs w:val="24"/>
        </w:rPr>
        <w:t>Properties</w:t>
      </w:r>
      <w:r>
        <w:rPr>
          <w:rFonts w:asciiTheme="majorHAnsi" w:hAnsiTheme="majorHAnsi"/>
          <w:sz w:val="24"/>
          <w:szCs w:val="24"/>
        </w:rPr>
        <w:t xml:space="preserve">, then click the </w:t>
      </w:r>
      <w:r w:rsidRPr="000716B1">
        <w:rPr>
          <w:rFonts w:asciiTheme="majorHAnsi" w:hAnsiTheme="majorHAnsi"/>
          <w:b/>
          <w:sz w:val="24"/>
          <w:szCs w:val="24"/>
        </w:rPr>
        <w:t>Display</w:t>
      </w:r>
      <w:r>
        <w:rPr>
          <w:rFonts w:asciiTheme="majorHAnsi" w:hAnsiTheme="majorHAnsi"/>
          <w:sz w:val="24"/>
          <w:szCs w:val="24"/>
        </w:rPr>
        <w:t xml:space="preserve"> tab from the top of the window. Set a percent for transparency and click OK.  </w:t>
      </w:r>
    </w:p>
    <w:p w:rsidR="002B0074" w:rsidRPr="00800579" w:rsidRDefault="000E7E05" w:rsidP="00800579">
      <w:pPr>
        <w:pStyle w:val="ListParagraph"/>
        <w:numPr>
          <w:ilvl w:val="0"/>
          <w:numId w:val="6"/>
        </w:numPr>
        <w:rPr>
          <w:rFonts w:asciiTheme="majorHAnsi" w:hAnsiTheme="majorHAnsi"/>
          <w:sz w:val="24"/>
          <w:szCs w:val="24"/>
        </w:rPr>
      </w:pPr>
      <w:r>
        <w:rPr>
          <w:rFonts w:asciiTheme="majorHAnsi" w:hAnsiTheme="majorHAnsi"/>
          <w:sz w:val="24"/>
          <w:szCs w:val="24"/>
        </w:rPr>
        <w:t xml:space="preserve">If you want to set transparency for a basemap you need to click </w:t>
      </w:r>
      <w:r w:rsidRPr="003B523C">
        <w:rPr>
          <w:rFonts w:asciiTheme="majorHAnsi" w:hAnsiTheme="majorHAnsi"/>
          <w:b/>
          <w:sz w:val="24"/>
          <w:szCs w:val="24"/>
        </w:rPr>
        <w:t>customize</w:t>
      </w:r>
      <w:r>
        <w:rPr>
          <w:rFonts w:asciiTheme="majorHAnsi" w:hAnsiTheme="majorHAnsi"/>
          <w:sz w:val="24"/>
          <w:szCs w:val="24"/>
        </w:rPr>
        <w:t xml:space="preserve"> from the top menu</w:t>
      </w:r>
      <w:r w:rsidRPr="000E7E05">
        <w:rPr>
          <w:rFonts w:asciiTheme="majorHAnsi" w:hAnsiTheme="majorHAnsi"/>
          <w:sz w:val="24"/>
          <w:szCs w:val="24"/>
        </w:rPr>
        <w:sym w:font="Wingdings" w:char="F0E0"/>
      </w:r>
      <w:r w:rsidRPr="003B523C">
        <w:rPr>
          <w:rFonts w:asciiTheme="majorHAnsi" w:hAnsiTheme="majorHAnsi"/>
          <w:b/>
          <w:sz w:val="24"/>
          <w:szCs w:val="24"/>
        </w:rPr>
        <w:t>toolbars</w:t>
      </w:r>
      <w:r w:rsidRPr="000E7E05">
        <w:rPr>
          <w:rFonts w:asciiTheme="majorHAnsi" w:hAnsiTheme="majorHAnsi"/>
          <w:sz w:val="24"/>
          <w:szCs w:val="24"/>
        </w:rPr>
        <w:sym w:font="Wingdings" w:char="F0E0"/>
      </w:r>
      <w:r w:rsidRPr="003B523C">
        <w:rPr>
          <w:rFonts w:asciiTheme="majorHAnsi" w:hAnsiTheme="majorHAnsi"/>
          <w:b/>
          <w:sz w:val="24"/>
          <w:szCs w:val="24"/>
        </w:rPr>
        <w:t>effects</w:t>
      </w:r>
      <w:r>
        <w:rPr>
          <w:rFonts w:asciiTheme="majorHAnsi" w:hAnsiTheme="majorHAnsi"/>
          <w:sz w:val="24"/>
          <w:szCs w:val="24"/>
        </w:rPr>
        <w:t xml:space="preserve">.  In the effects toolbar you can adjust transparency. </w:t>
      </w:r>
    </w:p>
    <w:p w:rsidR="00DC6340" w:rsidRDefault="00DC6340" w:rsidP="000E7E05">
      <w:pPr>
        <w:rPr>
          <w:rFonts w:asciiTheme="majorHAnsi" w:hAnsiTheme="majorHAnsi"/>
          <w:sz w:val="24"/>
          <w:szCs w:val="24"/>
        </w:rPr>
      </w:pPr>
      <w:r>
        <w:rPr>
          <w:rFonts w:asciiTheme="majorHAnsi" w:hAnsiTheme="majorHAnsi"/>
          <w:sz w:val="24"/>
          <w:szCs w:val="24"/>
        </w:rPr>
        <w:lastRenderedPageBreak/>
        <w:t>For more information please visit:</w:t>
      </w:r>
    </w:p>
    <w:p w:rsidR="00D3382C" w:rsidRDefault="00D876EB" w:rsidP="00D3382C">
      <w:pPr>
        <w:rPr>
          <w:rFonts w:asciiTheme="majorHAnsi" w:hAnsiTheme="majorHAnsi"/>
          <w:sz w:val="24"/>
          <w:szCs w:val="24"/>
        </w:rPr>
      </w:pPr>
      <w:hyperlink r:id="rId11" w:anchor="//00s900000007000000" w:history="1">
        <w:r w:rsidR="002B0074" w:rsidRPr="00355037">
          <w:rPr>
            <w:rStyle w:val="Hyperlink"/>
            <w:rFonts w:asciiTheme="majorHAnsi" w:hAnsiTheme="majorHAnsi"/>
            <w:sz w:val="24"/>
            <w:szCs w:val="24"/>
          </w:rPr>
          <w:t>http://resources.arcgis.com/en/help/main/10.1/index.html#//00s900000007000000</w:t>
        </w:r>
      </w:hyperlink>
    </w:p>
    <w:p w:rsidR="002B0074" w:rsidRDefault="00D876EB" w:rsidP="00D3382C">
      <w:pPr>
        <w:rPr>
          <w:rFonts w:asciiTheme="majorHAnsi" w:hAnsiTheme="majorHAnsi"/>
          <w:sz w:val="24"/>
          <w:szCs w:val="24"/>
        </w:rPr>
      </w:pPr>
      <w:hyperlink r:id="rId12" w:anchor="/Map_elements/00s900000002000000/" w:history="1">
        <w:r w:rsidR="002B0074" w:rsidRPr="00355037">
          <w:rPr>
            <w:rStyle w:val="Hyperlink"/>
            <w:rFonts w:asciiTheme="majorHAnsi" w:hAnsiTheme="majorHAnsi"/>
            <w:sz w:val="24"/>
            <w:szCs w:val="24"/>
          </w:rPr>
          <w:t>http://resources.arcgis.com/en/help/main/10.1/index.html#/Map_elements/00s900000002000000/</w:t>
        </w:r>
      </w:hyperlink>
    </w:p>
    <w:p w:rsidR="002B0074" w:rsidRDefault="00D876EB" w:rsidP="00D3382C">
      <w:pPr>
        <w:rPr>
          <w:rFonts w:asciiTheme="majorHAnsi" w:hAnsiTheme="majorHAnsi"/>
          <w:sz w:val="24"/>
          <w:szCs w:val="24"/>
        </w:rPr>
      </w:pPr>
      <w:hyperlink r:id="rId13" w:anchor="/A_quick_tour_of_displaying_layers/00s500000019000000/" w:history="1">
        <w:r w:rsidR="002B0074" w:rsidRPr="00355037">
          <w:rPr>
            <w:rStyle w:val="Hyperlink"/>
            <w:rFonts w:asciiTheme="majorHAnsi" w:hAnsiTheme="majorHAnsi"/>
            <w:sz w:val="24"/>
            <w:szCs w:val="24"/>
          </w:rPr>
          <w:t>http://resources.arcgis.com/en/help/main/10.1/index.html#/A_quick_tour_of_displaying_layers/00s500000019000000/</w:t>
        </w:r>
      </w:hyperlink>
    </w:p>
    <w:p w:rsidR="002B0074" w:rsidRPr="00D3382C" w:rsidRDefault="002B0074" w:rsidP="00D3382C">
      <w:pPr>
        <w:rPr>
          <w:rFonts w:asciiTheme="majorHAnsi" w:hAnsiTheme="majorHAnsi"/>
          <w:sz w:val="24"/>
          <w:szCs w:val="24"/>
        </w:rPr>
      </w:pPr>
    </w:p>
    <w:sectPr w:rsidR="002B0074" w:rsidRPr="00D3382C" w:rsidSect="00247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CD3"/>
    <w:multiLevelType w:val="hybridMultilevel"/>
    <w:tmpl w:val="434E6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CE1498"/>
    <w:multiLevelType w:val="hybridMultilevel"/>
    <w:tmpl w:val="8DEAE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273366"/>
    <w:multiLevelType w:val="hybridMultilevel"/>
    <w:tmpl w:val="333AB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896573"/>
    <w:multiLevelType w:val="hybridMultilevel"/>
    <w:tmpl w:val="525C1A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538150CC"/>
    <w:multiLevelType w:val="hybridMultilevel"/>
    <w:tmpl w:val="B36A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383604"/>
    <w:multiLevelType w:val="hybridMultilevel"/>
    <w:tmpl w:val="CB02A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9F65DC"/>
    <w:multiLevelType w:val="hybridMultilevel"/>
    <w:tmpl w:val="CCBC0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763B14"/>
    <w:multiLevelType w:val="hybridMultilevel"/>
    <w:tmpl w:val="539E3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CC84F7F"/>
    <w:multiLevelType w:val="hybridMultilevel"/>
    <w:tmpl w:val="F89AF7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2C"/>
    <w:rsid w:val="00040E4F"/>
    <w:rsid w:val="000716B1"/>
    <w:rsid w:val="000A040E"/>
    <w:rsid w:val="000E7E05"/>
    <w:rsid w:val="00174606"/>
    <w:rsid w:val="001D61C9"/>
    <w:rsid w:val="002472BD"/>
    <w:rsid w:val="002B0074"/>
    <w:rsid w:val="002F34C7"/>
    <w:rsid w:val="003B523C"/>
    <w:rsid w:val="0063746C"/>
    <w:rsid w:val="00644C37"/>
    <w:rsid w:val="00743447"/>
    <w:rsid w:val="00800579"/>
    <w:rsid w:val="00A843C7"/>
    <w:rsid w:val="00BF3F1E"/>
    <w:rsid w:val="00CA01F8"/>
    <w:rsid w:val="00D3382C"/>
    <w:rsid w:val="00D876EB"/>
    <w:rsid w:val="00DC6340"/>
    <w:rsid w:val="00E20E32"/>
    <w:rsid w:val="00EC00F8"/>
    <w:rsid w:val="00EF0AD9"/>
    <w:rsid w:val="00FB1C5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2C"/>
    <w:pPr>
      <w:ind w:left="720"/>
      <w:contextualSpacing/>
    </w:pPr>
  </w:style>
  <w:style w:type="character" w:styleId="Hyperlink">
    <w:name w:val="Hyperlink"/>
    <w:basedOn w:val="DefaultParagraphFont"/>
    <w:uiPriority w:val="99"/>
    <w:unhideWhenUsed/>
    <w:rsid w:val="00E20E32"/>
    <w:rPr>
      <w:color w:val="0000FF" w:themeColor="hyperlink"/>
      <w:u w:val="single"/>
    </w:rPr>
  </w:style>
  <w:style w:type="paragraph" w:styleId="BalloonText">
    <w:name w:val="Balloon Text"/>
    <w:basedOn w:val="Normal"/>
    <w:link w:val="BalloonTextChar"/>
    <w:uiPriority w:val="99"/>
    <w:semiHidden/>
    <w:unhideWhenUsed/>
    <w:rsid w:val="000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05"/>
    <w:rPr>
      <w:rFonts w:ascii="Tahoma" w:hAnsi="Tahoma" w:cs="Tahoma"/>
      <w:sz w:val="16"/>
      <w:szCs w:val="16"/>
    </w:rPr>
  </w:style>
  <w:style w:type="paragraph" w:styleId="Caption">
    <w:name w:val="caption"/>
    <w:basedOn w:val="Normal"/>
    <w:next w:val="Normal"/>
    <w:uiPriority w:val="35"/>
    <w:unhideWhenUsed/>
    <w:qFormat/>
    <w:rsid w:val="00FB1C5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2C"/>
    <w:pPr>
      <w:ind w:left="720"/>
      <w:contextualSpacing/>
    </w:pPr>
  </w:style>
  <w:style w:type="character" w:styleId="Hyperlink">
    <w:name w:val="Hyperlink"/>
    <w:basedOn w:val="DefaultParagraphFont"/>
    <w:uiPriority w:val="99"/>
    <w:unhideWhenUsed/>
    <w:rsid w:val="00E20E32"/>
    <w:rPr>
      <w:color w:val="0000FF" w:themeColor="hyperlink"/>
      <w:u w:val="single"/>
    </w:rPr>
  </w:style>
  <w:style w:type="paragraph" w:styleId="BalloonText">
    <w:name w:val="Balloon Text"/>
    <w:basedOn w:val="Normal"/>
    <w:link w:val="BalloonTextChar"/>
    <w:uiPriority w:val="99"/>
    <w:semiHidden/>
    <w:unhideWhenUsed/>
    <w:rsid w:val="000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05"/>
    <w:rPr>
      <w:rFonts w:ascii="Tahoma" w:hAnsi="Tahoma" w:cs="Tahoma"/>
      <w:sz w:val="16"/>
      <w:szCs w:val="16"/>
    </w:rPr>
  </w:style>
  <w:style w:type="paragraph" w:styleId="Caption">
    <w:name w:val="caption"/>
    <w:basedOn w:val="Normal"/>
    <w:next w:val="Normal"/>
    <w:uiPriority w:val="35"/>
    <w:unhideWhenUsed/>
    <w:qFormat/>
    <w:rsid w:val="00FB1C5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sources.arcgis.com/en/help/main/10.1/index.html" TargetMode="External"/><Relationship Id="rId12" Type="http://schemas.openxmlformats.org/officeDocument/2006/relationships/hyperlink" Target="http://resources.arcgis.com/en/help/main/10.1/index.html" TargetMode="External"/><Relationship Id="rId13" Type="http://schemas.openxmlformats.org/officeDocument/2006/relationships/hyperlink" Target="http://resources.arcgis.com/en/help/main/10.1/index.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colorbrewer2.org/"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Lauren</dc:creator>
  <cp:lastModifiedBy>Scott Bell</cp:lastModifiedBy>
  <cp:revision>2</cp:revision>
  <dcterms:created xsi:type="dcterms:W3CDTF">2015-01-09T15:10:00Z</dcterms:created>
  <dcterms:modified xsi:type="dcterms:W3CDTF">2015-01-09T15:10:00Z</dcterms:modified>
</cp:coreProperties>
</file>