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0EA7" w:rsidRPr="00FB5880" w:rsidRDefault="006C0EA7" w:rsidP="006C0EA7">
      <w:pPr>
        <w:ind w:firstLine="720"/>
        <w:jc w:val="center"/>
        <w:rPr>
          <w:rFonts w:asciiTheme="majorHAnsi" w:hAnsiTheme="majorHAnsi"/>
          <w:b/>
          <w:spacing w:val="20"/>
          <w:sz w:val="28"/>
          <w:szCs w:val="28"/>
          <w:u w:val="single"/>
        </w:rPr>
      </w:pPr>
      <w:r w:rsidRPr="00FB5880">
        <w:rPr>
          <w:rFonts w:asciiTheme="majorHAnsi" w:hAnsiTheme="majorHAnsi"/>
          <w:b/>
          <w:spacing w:val="20"/>
          <w:sz w:val="28"/>
          <w:szCs w:val="28"/>
          <w:u w:val="single"/>
        </w:rPr>
        <w:t>Guide to Editing Map Legends</w:t>
      </w:r>
    </w:p>
    <w:p w:rsidR="00300D11" w:rsidRDefault="00300D11" w:rsidP="00300D11"/>
    <w:p w:rsidR="00A16A56" w:rsidRDefault="00A16A56" w:rsidP="008954CA">
      <w:pPr>
        <w:ind w:firstLine="720"/>
      </w:pPr>
      <w:r>
        <w:t>Map legends e</w:t>
      </w:r>
      <w:r w:rsidR="003411BC">
        <w:t>xplain map symbols and are crucial</w:t>
      </w:r>
      <w:r>
        <w:t xml:space="preserve"> to the communication of</w:t>
      </w:r>
      <w:r w:rsidR="0092400F">
        <w:t xml:space="preserve"> a</w:t>
      </w:r>
      <w:r>
        <w:t xml:space="preserve"> map’s message.  Effective legends </w:t>
      </w:r>
      <w:r w:rsidR="00E04A7A">
        <w:t>are created with</w:t>
      </w:r>
      <w:r>
        <w:t xml:space="preserve"> careful consideration of labels and text, c</w:t>
      </w:r>
      <w:r w:rsidR="001B5CE4">
        <w:t xml:space="preserve">lasses, </w:t>
      </w:r>
      <w:proofErr w:type="spellStart"/>
      <w:r w:rsidR="001B5CE4">
        <w:t>colours</w:t>
      </w:r>
      <w:proofErr w:type="spellEnd"/>
      <w:r w:rsidR="001B5CE4">
        <w:t xml:space="preserve">, as well as mapping </w:t>
      </w:r>
      <w:r>
        <w:t>design</w:t>
      </w:r>
      <w:r w:rsidR="001B5CE4">
        <w:t xml:space="preserve"> principles</w:t>
      </w:r>
      <w:r>
        <w:t xml:space="preserve">.  This document provides some basic principles of legends as well </w:t>
      </w:r>
      <w:r w:rsidR="00300D11">
        <w:t xml:space="preserve">as how to use ArcMap tools to create and edit </w:t>
      </w:r>
      <w:r>
        <w:t>legends.</w:t>
      </w:r>
      <w:r w:rsidR="00E04A7A">
        <w:t xml:space="preserve">  </w:t>
      </w:r>
      <w:r w:rsidR="007E7116">
        <w:t xml:space="preserve">Figure 1 below </w:t>
      </w:r>
      <w:r w:rsidR="0092400F">
        <w:t xml:space="preserve">shows </w:t>
      </w:r>
      <w:r w:rsidR="00543CD8">
        <w:t>a</w:t>
      </w:r>
      <w:r w:rsidR="00E04A7A">
        <w:t xml:space="preserve"> finished map with an edited legend </w:t>
      </w:r>
      <w:r w:rsidR="0092400F">
        <w:t xml:space="preserve">above </w:t>
      </w:r>
      <w:r w:rsidR="00E04A7A">
        <w:t xml:space="preserve">a default legend </w:t>
      </w:r>
      <w:r w:rsidR="007E7116">
        <w:t>which has not been modified</w:t>
      </w:r>
      <w:r w:rsidR="00E04A7A">
        <w:t>.  This document will go through</w:t>
      </w:r>
      <w:r w:rsidR="00300D11">
        <w:t xml:space="preserve"> </w:t>
      </w:r>
      <w:r w:rsidR="007E7116">
        <w:t>h</w:t>
      </w:r>
      <w:r w:rsidR="003411BC">
        <w:t xml:space="preserve">ow to edit this default legend </w:t>
      </w:r>
      <w:r w:rsidR="00E04A7A">
        <w:t xml:space="preserve">as well as introduce the various options </w:t>
      </w:r>
      <w:r w:rsidR="007E7116">
        <w:t xml:space="preserve">of legend editing. </w:t>
      </w:r>
    </w:p>
    <w:p w:rsidR="00300D11" w:rsidRDefault="00300D11" w:rsidP="00165998">
      <w:pPr>
        <w:ind w:firstLine="720"/>
      </w:pPr>
    </w:p>
    <w:p w:rsidR="00AC02E6" w:rsidRDefault="00165998" w:rsidP="00165998">
      <w:pPr>
        <w:keepNext/>
        <w:ind w:firstLine="720"/>
      </w:pPr>
      <w:r>
        <w:rPr>
          <w:noProof/>
        </w:rPr>
        <w:drawing>
          <wp:inline distT="0" distB="0" distL="0" distR="0" wp14:anchorId="2328252F" wp14:editId="56273851">
            <wp:extent cx="5486400" cy="4239260"/>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6_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86400" cy="4239260"/>
                    </a:xfrm>
                    <a:prstGeom prst="rect">
                      <a:avLst/>
                    </a:prstGeom>
                  </pic:spPr>
                </pic:pic>
              </a:graphicData>
            </a:graphic>
          </wp:inline>
        </w:drawing>
      </w:r>
      <w:r w:rsidR="008954CA">
        <w:rPr>
          <w:noProof/>
        </w:rPr>
        <w:drawing>
          <wp:inline distT="0" distB="0" distL="0" distR="0" wp14:anchorId="64DBC685" wp14:editId="5E5BB63B">
            <wp:extent cx="1592282" cy="1761067"/>
            <wp:effectExtent l="25400" t="0" r="7918" b="0"/>
            <wp:docPr id="32" name="Picture 18" descr="L:\RA's\Lauren's Computer\legend instructions\defaultleg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RA's\Lauren's Computer\legend instructions\defaultlegend.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96986" cy="1766270"/>
                    </a:xfrm>
                    <a:prstGeom prst="rect">
                      <a:avLst/>
                    </a:prstGeom>
                    <a:noFill/>
                    <a:ln>
                      <a:noFill/>
                    </a:ln>
                  </pic:spPr>
                </pic:pic>
              </a:graphicData>
            </a:graphic>
          </wp:inline>
        </w:drawing>
      </w:r>
    </w:p>
    <w:p w:rsidR="00AC02E6" w:rsidRPr="00B05486" w:rsidRDefault="00AC02E6" w:rsidP="00AC02E6">
      <w:pPr>
        <w:pStyle w:val="Caption"/>
        <w:rPr>
          <w:rFonts w:asciiTheme="majorHAnsi" w:hAnsiTheme="majorHAnsi" w:cstheme="majorHAnsi"/>
          <w:color w:val="auto"/>
        </w:rPr>
      </w:pPr>
      <w:r w:rsidRPr="00B05486">
        <w:rPr>
          <w:rFonts w:asciiTheme="majorHAnsi" w:hAnsiTheme="majorHAnsi" w:cstheme="majorHAnsi"/>
          <w:color w:val="auto"/>
        </w:rPr>
        <w:t xml:space="preserve">Figure </w:t>
      </w:r>
      <w:r w:rsidR="008C2228" w:rsidRPr="00B05486">
        <w:rPr>
          <w:rFonts w:asciiTheme="majorHAnsi" w:hAnsiTheme="majorHAnsi" w:cstheme="majorHAnsi"/>
          <w:color w:val="auto"/>
        </w:rPr>
        <w:fldChar w:fldCharType="begin"/>
      </w:r>
      <w:r w:rsidR="008C2228" w:rsidRPr="00B05486">
        <w:rPr>
          <w:rFonts w:asciiTheme="majorHAnsi" w:hAnsiTheme="majorHAnsi" w:cstheme="majorHAnsi"/>
          <w:color w:val="auto"/>
        </w:rPr>
        <w:instrText xml:space="preserve"> SEQ Figure \* ARABIC </w:instrText>
      </w:r>
      <w:r w:rsidR="008C2228" w:rsidRPr="00B05486">
        <w:rPr>
          <w:rFonts w:asciiTheme="majorHAnsi" w:hAnsiTheme="majorHAnsi" w:cstheme="majorHAnsi"/>
          <w:color w:val="auto"/>
        </w:rPr>
        <w:fldChar w:fldCharType="separate"/>
      </w:r>
      <w:r w:rsidR="00165998">
        <w:rPr>
          <w:rFonts w:asciiTheme="majorHAnsi" w:hAnsiTheme="majorHAnsi" w:cstheme="majorHAnsi"/>
          <w:noProof/>
          <w:color w:val="auto"/>
        </w:rPr>
        <w:t>1</w:t>
      </w:r>
      <w:r w:rsidR="008C2228" w:rsidRPr="00B05486">
        <w:rPr>
          <w:rFonts w:asciiTheme="majorHAnsi" w:hAnsiTheme="majorHAnsi" w:cstheme="majorHAnsi"/>
          <w:noProof/>
          <w:color w:val="auto"/>
        </w:rPr>
        <w:fldChar w:fldCharType="end"/>
      </w:r>
      <w:r w:rsidR="008C2228">
        <w:rPr>
          <w:rFonts w:asciiTheme="majorHAnsi" w:hAnsiTheme="majorHAnsi" w:cstheme="majorHAnsi"/>
          <w:noProof/>
          <w:color w:val="auto"/>
        </w:rPr>
        <w:t>: Final edited legend compared to a default legend</w:t>
      </w:r>
    </w:p>
    <w:p w:rsidR="00CC7605" w:rsidRDefault="00CC7605" w:rsidP="00E04A7A">
      <w:pPr>
        <w:ind w:firstLine="720"/>
      </w:pPr>
    </w:p>
    <w:p w:rsidR="003D1FD1" w:rsidRDefault="003D1FD1" w:rsidP="00E04A7A">
      <w:pPr>
        <w:ind w:firstLine="720"/>
      </w:pPr>
    </w:p>
    <w:p w:rsidR="00E15924" w:rsidRPr="008954CA" w:rsidRDefault="00E15924" w:rsidP="00AC02E6">
      <w:pPr>
        <w:jc w:val="center"/>
        <w:rPr>
          <w:rFonts w:asciiTheme="majorHAnsi" w:hAnsiTheme="majorHAnsi"/>
          <w:u w:val="single"/>
        </w:rPr>
      </w:pPr>
      <w:r w:rsidRPr="008954CA">
        <w:rPr>
          <w:rFonts w:asciiTheme="majorHAnsi" w:hAnsiTheme="majorHAnsi"/>
          <w:u w:val="single"/>
        </w:rPr>
        <w:t>Inserting a Legend</w:t>
      </w:r>
    </w:p>
    <w:p w:rsidR="00A16A56" w:rsidRPr="00E15924" w:rsidRDefault="00A16A56">
      <w:pPr>
        <w:rPr>
          <w:u w:val="single"/>
        </w:rPr>
      </w:pPr>
    </w:p>
    <w:p w:rsidR="008954CA" w:rsidRDefault="00A16A56" w:rsidP="00D84ADE">
      <w:pPr>
        <w:ind w:firstLine="720"/>
      </w:pPr>
      <w:r>
        <w:t xml:space="preserve">Legend </w:t>
      </w:r>
      <w:r w:rsidR="007574B7">
        <w:t xml:space="preserve">insertion and </w:t>
      </w:r>
      <w:r>
        <w:t>editing is done i</w:t>
      </w:r>
      <w:r w:rsidR="003411BC">
        <w:t>n layout view.  When you click “</w:t>
      </w:r>
      <w:r w:rsidR="007E7116">
        <w:t>I</w:t>
      </w:r>
      <w:r w:rsidR="003411BC">
        <w:t>nsert” “</w:t>
      </w:r>
      <w:r w:rsidR="007E7116">
        <w:t>L</w:t>
      </w:r>
      <w:r>
        <w:t>egend</w:t>
      </w:r>
      <w:r w:rsidR="007E7116">
        <w:t>…</w:t>
      </w:r>
      <w:r w:rsidR="003411BC">
        <w:t>”</w:t>
      </w:r>
      <w:r>
        <w:t xml:space="preserve"> the first prompt </w:t>
      </w:r>
      <w:r w:rsidR="003411BC">
        <w:t>in Legend Wizard a</w:t>
      </w:r>
      <w:r w:rsidR="007E7116">
        <w:t>s</w:t>
      </w:r>
      <w:r w:rsidR="003411BC">
        <w:t>ks</w:t>
      </w:r>
      <w:r w:rsidR="007E7116">
        <w:t xml:space="preserve"> you </w:t>
      </w:r>
      <w:r>
        <w:t>to select the layers from your table of contents that you want to be included in the legend.  Depending on the type of map you are making you may have several layers to choose from.</w:t>
      </w:r>
      <w:r w:rsidR="00D84ADE" w:rsidRPr="00D84ADE">
        <w:t xml:space="preserve"> </w:t>
      </w:r>
      <w:r w:rsidR="00AC02E6">
        <w:t xml:space="preserve"> Figure 2</w:t>
      </w:r>
      <w:r w:rsidR="00D84ADE">
        <w:t xml:space="preserve"> shows the selection of map items screen.  The arrows highlighted by the red box are used to add or </w:t>
      </w:r>
      <w:r w:rsidR="00AB20DF">
        <w:t>remove</w:t>
      </w:r>
      <w:r w:rsidR="00D84ADE">
        <w:t xml:space="preserve"> items from the legend.  </w:t>
      </w:r>
    </w:p>
    <w:p w:rsidR="00AC02E6" w:rsidRDefault="00AC02E6" w:rsidP="00D84ADE">
      <w:pPr>
        <w:ind w:firstLine="720"/>
      </w:pPr>
    </w:p>
    <w:p w:rsidR="007574B7" w:rsidRDefault="00D84ADE" w:rsidP="00AC02E6">
      <w:r w:rsidRPr="008C2228">
        <w:rPr>
          <w:b/>
          <w:u w:val="single"/>
        </w:rPr>
        <w:t>Note</w:t>
      </w:r>
      <w:r>
        <w:t xml:space="preserve">: </w:t>
      </w:r>
      <w:r w:rsidR="00A16A56">
        <w:t xml:space="preserve">It is possible to make more than one legend for </w:t>
      </w:r>
      <w:r w:rsidR="00AB20DF">
        <w:t>a</w:t>
      </w:r>
      <w:r w:rsidR="00A16A56">
        <w:t xml:space="preserve"> map</w:t>
      </w:r>
      <w:r w:rsidR="00B05486">
        <w:t>.  This</w:t>
      </w:r>
      <w:r w:rsidR="00A16A56">
        <w:t xml:space="preserve"> may be a viable option if you are representing different types of features (e</w:t>
      </w:r>
      <w:r w:rsidR="00AB20DF">
        <w:t>.g.</w:t>
      </w:r>
      <w:r w:rsidR="00A16A56">
        <w:t xml:space="preserve"> points as well as areas)</w:t>
      </w:r>
      <w:r w:rsidR="00B05486">
        <w:t xml:space="preserve"> but you can also use</w:t>
      </w:r>
      <w:r>
        <w:t xml:space="preserve"> multip</w:t>
      </w:r>
      <w:r w:rsidR="00B05486">
        <w:t>le columns within one legend or</w:t>
      </w:r>
      <w:r w:rsidR="00295571">
        <w:t xml:space="preserve"> vertical gaps</w:t>
      </w:r>
      <w:r>
        <w:t xml:space="preserve"> to specify different types of symbols</w:t>
      </w:r>
      <w:r w:rsidR="00B05486">
        <w:t xml:space="preserve"> using Legend Editor.</w:t>
      </w:r>
    </w:p>
    <w:p w:rsidR="00D84ADE" w:rsidRDefault="00D84ADE" w:rsidP="00E15924">
      <w:pPr>
        <w:ind w:firstLine="720"/>
      </w:pPr>
    </w:p>
    <w:p w:rsidR="00AC02E6" w:rsidRDefault="00585997" w:rsidP="00AC02E6">
      <w:pPr>
        <w:keepNext/>
        <w:ind w:firstLine="720"/>
      </w:pPr>
      <w:r>
        <w:rPr>
          <w:noProof/>
        </w:rPr>
        <mc:AlternateContent>
          <mc:Choice Requires="wps">
            <w:drawing>
              <wp:anchor distT="0" distB="0" distL="114300" distR="114300" simplePos="0" relativeHeight="251658240" behindDoc="0" locked="0" layoutInCell="1" allowOverlap="1">
                <wp:simplePos x="0" y="0"/>
                <wp:positionH relativeFrom="column">
                  <wp:posOffset>1955800</wp:posOffset>
                </wp:positionH>
                <wp:positionV relativeFrom="paragraph">
                  <wp:posOffset>539115</wp:posOffset>
                </wp:positionV>
                <wp:extent cx="273050" cy="1257300"/>
                <wp:effectExtent l="0" t="0" r="12700" b="19050"/>
                <wp:wrapNone/>
                <wp:docPr id="2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 cy="1257300"/>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01047F" id="AutoShape 2" o:spid="_x0000_s1026" style="position:absolute;margin-left:154pt;margin-top:42.45pt;width:21.5pt;height:9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" filled="f" strokecolor="red" strokeweight="1.5pt"/>
            </w:pict>
          </mc:Fallback>
        </mc:AlternateContent>
      </w:r>
      <w:r w:rsidR="00AC02E6">
        <w:rPr>
          <w:noProof/>
        </w:rPr>
        <w:drawing>
          <wp:inline distT="0" distB="0" distL="0" distR="0">
            <wp:extent cx="3896851" cy="2971800"/>
            <wp:effectExtent l="25400" t="0" r="0" b="0"/>
            <wp:docPr id="29" name="Picture 1" descr="L:\RA's\Lauren's Computer\legend instructions\selectingele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RA's\Lauren's Computer\legend instructions\selectingelement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99782" cy="2974035"/>
                    </a:xfrm>
                    <a:prstGeom prst="rect">
                      <a:avLst/>
                    </a:prstGeom>
                    <a:noFill/>
                    <a:ln>
                      <a:noFill/>
                    </a:ln>
                  </pic:spPr>
                </pic:pic>
              </a:graphicData>
            </a:graphic>
          </wp:inline>
        </w:drawing>
      </w:r>
    </w:p>
    <w:p w:rsidR="007574B7" w:rsidRPr="00B05486" w:rsidRDefault="00AC02E6" w:rsidP="00AC02E6">
      <w:pPr>
        <w:pStyle w:val="Caption"/>
        <w:rPr>
          <w:rFonts w:asciiTheme="majorHAnsi" w:hAnsiTheme="majorHAnsi" w:cstheme="majorHAnsi"/>
          <w:color w:val="auto"/>
        </w:rPr>
      </w:pPr>
      <w:r w:rsidRPr="00B05486">
        <w:rPr>
          <w:rFonts w:asciiTheme="majorHAnsi" w:hAnsiTheme="majorHAnsi" w:cstheme="majorHAnsi"/>
          <w:color w:val="auto"/>
        </w:rPr>
        <w:t xml:space="preserve">Figure </w:t>
      </w:r>
      <w:r w:rsidR="008C2228" w:rsidRPr="00B05486">
        <w:rPr>
          <w:rFonts w:asciiTheme="majorHAnsi" w:hAnsiTheme="majorHAnsi" w:cstheme="majorHAnsi"/>
          <w:color w:val="auto"/>
        </w:rPr>
        <w:fldChar w:fldCharType="begin"/>
      </w:r>
      <w:r w:rsidR="008C2228" w:rsidRPr="00B05486">
        <w:rPr>
          <w:rFonts w:asciiTheme="majorHAnsi" w:hAnsiTheme="majorHAnsi" w:cstheme="majorHAnsi"/>
          <w:color w:val="auto"/>
        </w:rPr>
        <w:instrText xml:space="preserve"> SEQ Figure \* ARABIC </w:instrText>
      </w:r>
      <w:r w:rsidR="008C2228" w:rsidRPr="00B05486">
        <w:rPr>
          <w:rFonts w:asciiTheme="majorHAnsi" w:hAnsiTheme="majorHAnsi" w:cstheme="majorHAnsi"/>
          <w:color w:val="auto"/>
        </w:rPr>
        <w:fldChar w:fldCharType="separate"/>
      </w:r>
      <w:r w:rsidR="00165998">
        <w:rPr>
          <w:rFonts w:asciiTheme="majorHAnsi" w:hAnsiTheme="majorHAnsi" w:cstheme="majorHAnsi"/>
          <w:noProof/>
          <w:color w:val="auto"/>
        </w:rPr>
        <w:t>2</w:t>
      </w:r>
      <w:r w:rsidR="008C2228" w:rsidRPr="00B05486">
        <w:rPr>
          <w:rFonts w:asciiTheme="majorHAnsi" w:hAnsiTheme="majorHAnsi" w:cstheme="majorHAnsi"/>
          <w:noProof/>
          <w:color w:val="auto"/>
        </w:rPr>
        <w:fldChar w:fldCharType="end"/>
      </w:r>
      <w:r w:rsidR="00B05486">
        <w:rPr>
          <w:rFonts w:asciiTheme="majorHAnsi" w:hAnsiTheme="majorHAnsi" w:cstheme="majorHAnsi"/>
          <w:noProof/>
          <w:color w:val="auto"/>
        </w:rPr>
        <w:t>: Selecting legend items</w:t>
      </w:r>
    </w:p>
    <w:p w:rsidR="007574B7" w:rsidRDefault="007574B7" w:rsidP="00E15924">
      <w:pPr>
        <w:ind w:firstLine="720"/>
      </w:pPr>
    </w:p>
    <w:p w:rsidR="00E15924" w:rsidRDefault="00A16A56" w:rsidP="00E15924">
      <w:pPr>
        <w:ind w:firstLine="720"/>
      </w:pPr>
      <w:r>
        <w:t xml:space="preserve">Once you have selected the legend items Figure </w:t>
      </w:r>
      <w:r w:rsidR="00AB20DF">
        <w:t>3</w:t>
      </w:r>
      <w:r>
        <w:t xml:space="preserve"> shows what the legend would look like if you </w:t>
      </w:r>
      <w:r w:rsidR="001B5CE4">
        <w:t xml:space="preserve">simply </w:t>
      </w:r>
      <w:r>
        <w:t xml:space="preserve">click </w:t>
      </w:r>
      <w:r w:rsidR="007574B7">
        <w:t>“</w:t>
      </w:r>
      <w:r>
        <w:t>next</w:t>
      </w:r>
      <w:r w:rsidR="007574B7">
        <w:t>”</w:t>
      </w:r>
      <w:r>
        <w:t xml:space="preserve"> through all </w:t>
      </w:r>
      <w:r w:rsidR="00582D7C">
        <w:t>of the</w:t>
      </w:r>
      <w:r w:rsidR="001B5CE4">
        <w:t xml:space="preserve"> remaining</w:t>
      </w:r>
      <w:r w:rsidR="00582D7C">
        <w:t xml:space="preserve"> screens and then </w:t>
      </w:r>
      <w:r w:rsidR="007574B7">
        <w:t>“</w:t>
      </w:r>
      <w:r w:rsidR="00582D7C">
        <w:t>finish.</w:t>
      </w:r>
      <w:r w:rsidR="00F62EB4">
        <w:t>”</w:t>
      </w:r>
      <w:r w:rsidR="00295571">
        <w:t xml:space="preserve">  </w:t>
      </w:r>
    </w:p>
    <w:p w:rsidR="00D84ADE" w:rsidRDefault="00D84ADE" w:rsidP="00E15924">
      <w:pPr>
        <w:ind w:firstLine="720"/>
      </w:pPr>
    </w:p>
    <w:p w:rsidR="00AC02E6" w:rsidRDefault="007574B7" w:rsidP="00AC02E6">
      <w:pPr>
        <w:keepNext/>
      </w:pPr>
      <w:r>
        <w:rPr>
          <w:noProof/>
        </w:rPr>
        <w:lastRenderedPageBreak/>
        <w:drawing>
          <wp:inline distT="0" distB="0" distL="0" distR="0">
            <wp:extent cx="1803400" cy="2048933"/>
            <wp:effectExtent l="25400" t="0" r="0" b="0"/>
            <wp:docPr id="2" name="Picture 2" descr="L:\RA's\Lauren's Computer\legend instructions\defaultleg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RA's\Lauren's Computer\legend instructions\defaultlegen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4405" cy="2050075"/>
                    </a:xfrm>
                    <a:prstGeom prst="rect">
                      <a:avLst/>
                    </a:prstGeom>
                    <a:noFill/>
                    <a:ln>
                      <a:noFill/>
                    </a:ln>
                  </pic:spPr>
                </pic:pic>
              </a:graphicData>
            </a:graphic>
          </wp:inline>
        </w:drawing>
      </w:r>
    </w:p>
    <w:p w:rsidR="00E15924" w:rsidRPr="00B05486" w:rsidRDefault="00AC02E6" w:rsidP="00AC02E6">
      <w:pPr>
        <w:pStyle w:val="Caption"/>
        <w:rPr>
          <w:rFonts w:asciiTheme="majorHAnsi" w:hAnsiTheme="majorHAnsi" w:cstheme="majorHAnsi"/>
          <w:color w:val="auto"/>
        </w:rPr>
      </w:pPr>
      <w:r w:rsidRPr="00B05486">
        <w:rPr>
          <w:rFonts w:asciiTheme="majorHAnsi" w:hAnsiTheme="majorHAnsi" w:cstheme="majorHAnsi"/>
          <w:color w:val="auto"/>
        </w:rPr>
        <w:t xml:space="preserve">Figure </w:t>
      </w:r>
      <w:r w:rsidR="008C2228" w:rsidRPr="00B05486">
        <w:rPr>
          <w:rFonts w:asciiTheme="majorHAnsi" w:hAnsiTheme="majorHAnsi" w:cstheme="majorHAnsi"/>
          <w:color w:val="auto"/>
        </w:rPr>
        <w:fldChar w:fldCharType="begin"/>
      </w:r>
      <w:r w:rsidR="008C2228" w:rsidRPr="00B05486">
        <w:rPr>
          <w:rFonts w:asciiTheme="majorHAnsi" w:hAnsiTheme="majorHAnsi" w:cstheme="majorHAnsi"/>
          <w:color w:val="auto"/>
        </w:rPr>
        <w:instrText xml:space="preserve"> SEQ Figure \* ARABIC </w:instrText>
      </w:r>
      <w:r w:rsidR="008C2228" w:rsidRPr="00B05486">
        <w:rPr>
          <w:rFonts w:asciiTheme="majorHAnsi" w:hAnsiTheme="majorHAnsi" w:cstheme="majorHAnsi"/>
          <w:color w:val="auto"/>
        </w:rPr>
        <w:fldChar w:fldCharType="separate"/>
      </w:r>
      <w:r w:rsidR="00165998">
        <w:rPr>
          <w:rFonts w:asciiTheme="majorHAnsi" w:hAnsiTheme="majorHAnsi" w:cstheme="majorHAnsi"/>
          <w:noProof/>
          <w:color w:val="auto"/>
        </w:rPr>
        <w:t>3</w:t>
      </w:r>
      <w:r w:rsidR="008C2228" w:rsidRPr="00B05486">
        <w:rPr>
          <w:rFonts w:asciiTheme="majorHAnsi" w:hAnsiTheme="majorHAnsi" w:cstheme="majorHAnsi"/>
          <w:noProof/>
          <w:color w:val="auto"/>
        </w:rPr>
        <w:fldChar w:fldCharType="end"/>
      </w:r>
      <w:r w:rsidR="00B05486">
        <w:rPr>
          <w:rFonts w:asciiTheme="majorHAnsi" w:hAnsiTheme="majorHAnsi" w:cstheme="majorHAnsi"/>
          <w:noProof/>
          <w:color w:val="auto"/>
        </w:rPr>
        <w:t>: Default legend</w:t>
      </w:r>
    </w:p>
    <w:p w:rsidR="00AC02E6" w:rsidRPr="008954CA" w:rsidRDefault="001B5CE4" w:rsidP="00AC02E6">
      <w:pPr>
        <w:jc w:val="center"/>
        <w:rPr>
          <w:rFonts w:asciiTheme="majorHAnsi" w:hAnsiTheme="majorHAnsi"/>
          <w:u w:val="single"/>
        </w:rPr>
      </w:pPr>
      <w:r w:rsidRPr="008954CA">
        <w:rPr>
          <w:rFonts w:asciiTheme="majorHAnsi" w:hAnsiTheme="majorHAnsi"/>
          <w:u w:val="single"/>
        </w:rPr>
        <w:t>Editing Legends in Layer Properties</w:t>
      </w:r>
    </w:p>
    <w:p w:rsidR="001B5CE4" w:rsidRPr="001B5CE4" w:rsidRDefault="001B5CE4" w:rsidP="00AC02E6">
      <w:pPr>
        <w:jc w:val="center"/>
        <w:rPr>
          <w:u w:val="single"/>
        </w:rPr>
      </w:pPr>
    </w:p>
    <w:p w:rsidR="008769BA" w:rsidRDefault="00582D7C" w:rsidP="008769BA">
      <w:r>
        <w:t xml:space="preserve">There are several </w:t>
      </w:r>
      <w:r w:rsidR="00E615D3">
        <w:t xml:space="preserve">ways that this </w:t>
      </w:r>
      <w:r>
        <w:t>default legend</w:t>
      </w:r>
      <w:r w:rsidR="00E615D3">
        <w:t xml:space="preserve"> can be improved</w:t>
      </w:r>
      <w:r w:rsidR="001B5CE4">
        <w:t xml:space="preserve"> without directly editing the legend itself and instead editing symbology. </w:t>
      </w:r>
      <w:r>
        <w:t xml:space="preserve"> </w:t>
      </w:r>
    </w:p>
    <w:p w:rsidR="008769BA" w:rsidRDefault="008769BA" w:rsidP="008769BA"/>
    <w:p w:rsidR="008954CA" w:rsidRDefault="00E615D3" w:rsidP="008954CA">
      <w:pPr>
        <w:pStyle w:val="ListParagraph"/>
        <w:numPr>
          <w:ilvl w:val="0"/>
          <w:numId w:val="1"/>
        </w:numPr>
      </w:pPr>
      <w:r>
        <w:t>Open the symbology for</w:t>
      </w:r>
      <w:r w:rsidR="00582D7C">
        <w:t xml:space="preserve"> the layer </w:t>
      </w:r>
      <w:r w:rsidR="00AB20DF">
        <w:t xml:space="preserve">that corresponds to the legend using the </w:t>
      </w:r>
      <w:r w:rsidR="007574B7">
        <w:t>table of contents</w:t>
      </w:r>
      <w:r>
        <w:t>.</w:t>
      </w:r>
      <w:r w:rsidR="00582D7C">
        <w:t xml:space="preserve"> </w:t>
      </w:r>
      <w:r w:rsidR="003D1FD1">
        <w:t xml:space="preserve"> </w:t>
      </w:r>
      <w:r>
        <w:t xml:space="preserve">Here </w:t>
      </w:r>
      <w:r w:rsidR="00582D7C">
        <w:t xml:space="preserve">you can edit the labels </w:t>
      </w:r>
      <w:r w:rsidR="00AB20DF">
        <w:t xml:space="preserve">and </w:t>
      </w:r>
      <w:r w:rsidR="00C3063C">
        <w:t xml:space="preserve">class divisions.  Classification should </w:t>
      </w:r>
      <w:r w:rsidR="003411BC">
        <w:t xml:space="preserve">accurately </w:t>
      </w:r>
      <w:r w:rsidR="00C3063C">
        <w:t xml:space="preserve">reflect the information and </w:t>
      </w:r>
      <w:r w:rsidR="003D1FD1">
        <w:t>t</w:t>
      </w:r>
      <w:r w:rsidR="001B5CE4">
        <w:t>he labels for the classes should be clear and intuitive (whole numbers are best for most maps)</w:t>
      </w:r>
      <w:r w:rsidR="00295571">
        <w:t xml:space="preserve">.  </w:t>
      </w:r>
      <w:r w:rsidR="00582D7C">
        <w:t xml:space="preserve">By right clicking </w:t>
      </w:r>
      <w:r w:rsidR="007574B7">
        <w:t>t</w:t>
      </w:r>
      <w:r w:rsidR="00582D7C">
        <w:t xml:space="preserve">he </w:t>
      </w:r>
      <w:r>
        <w:t xml:space="preserve">class </w:t>
      </w:r>
      <w:r w:rsidR="00582D7C">
        <w:t xml:space="preserve">labels </w:t>
      </w:r>
      <w:r w:rsidR="0070612B">
        <w:t xml:space="preserve">and choosing </w:t>
      </w:r>
      <w:r>
        <w:t>“</w:t>
      </w:r>
      <w:r w:rsidR="00AC02E6">
        <w:t xml:space="preserve">format </w:t>
      </w:r>
      <w:r w:rsidR="0070612B">
        <w:t>labels</w:t>
      </w:r>
      <w:r>
        <w:t>”</w:t>
      </w:r>
      <w:r w:rsidR="0070612B">
        <w:t xml:space="preserve"> </w:t>
      </w:r>
      <w:r w:rsidR="008769BA">
        <w:t xml:space="preserve">(Figure 4) </w:t>
      </w:r>
      <w:r w:rsidR="00582D7C">
        <w:t xml:space="preserve">you can </w:t>
      </w:r>
      <w:r w:rsidR="0070612B">
        <w:t xml:space="preserve">specify what kind of number the labels are </w:t>
      </w:r>
      <w:r w:rsidR="00AB20DF">
        <w:t xml:space="preserve">(numeric, percentage, rage, direction, etc.) </w:t>
      </w:r>
      <w:r w:rsidR="0070612B">
        <w:t>and</w:t>
      </w:r>
      <w:r w:rsidR="00295571">
        <w:t xml:space="preserve"> then </w:t>
      </w:r>
      <w:r w:rsidR="0070612B">
        <w:t>open up the</w:t>
      </w:r>
      <w:r w:rsidR="00582D7C">
        <w:t xml:space="preserve"> </w:t>
      </w:r>
      <w:r w:rsidR="0070612B">
        <w:t xml:space="preserve">numeric </w:t>
      </w:r>
      <w:r w:rsidR="00D84ADE">
        <w:t xml:space="preserve">settings </w:t>
      </w:r>
      <w:r w:rsidR="008769BA">
        <w:t xml:space="preserve">(Figure 5) </w:t>
      </w:r>
      <w:r w:rsidR="00D84ADE">
        <w:t>and</w:t>
      </w:r>
      <w:r w:rsidR="00582D7C">
        <w:t xml:space="preserve"> decrease the number of decimal places</w:t>
      </w:r>
      <w:r w:rsidR="001B5CE4">
        <w:t xml:space="preserve">.  </w:t>
      </w:r>
    </w:p>
    <w:p w:rsidR="008954CA" w:rsidRDefault="008954CA" w:rsidP="008954CA">
      <w:pPr>
        <w:pStyle w:val="ListParagraph"/>
      </w:pPr>
    </w:p>
    <w:p w:rsidR="00CF7118" w:rsidRPr="003D1FD1" w:rsidRDefault="00295571" w:rsidP="003D1FD1">
      <w:pPr>
        <w:pStyle w:val="ListParagraph"/>
        <w:numPr>
          <w:ilvl w:val="0"/>
          <w:numId w:val="1"/>
        </w:numPr>
      </w:pPr>
      <w:r>
        <w:t xml:space="preserve">On the main symbology screen you can </w:t>
      </w:r>
      <w:r w:rsidRPr="00543CD8">
        <w:rPr>
          <w:i/>
        </w:rPr>
        <w:t xml:space="preserve">slow </w:t>
      </w:r>
      <w:r>
        <w:t xml:space="preserve">click the labels to </w:t>
      </w:r>
      <w:r w:rsidR="00CF7118">
        <w:t>change the divisions and add words like “more than” and “less than” (shown in Figure</w:t>
      </w:r>
      <w:r w:rsidR="00AC02E6">
        <w:t xml:space="preserve"> 6</w:t>
      </w:r>
      <w:r w:rsidR="00CF7118">
        <w:t xml:space="preserve">).  </w:t>
      </w:r>
      <w:r w:rsidR="00582D7C">
        <w:t xml:space="preserve">Once you have chosen your settings click </w:t>
      </w:r>
      <w:r w:rsidR="003411BC">
        <w:t>“</w:t>
      </w:r>
      <w:r w:rsidR="00582D7C">
        <w:t>ok</w:t>
      </w:r>
      <w:r w:rsidR="003411BC">
        <w:t>”</w:t>
      </w:r>
      <w:r w:rsidR="00582D7C">
        <w:t xml:space="preserve"> and </w:t>
      </w:r>
      <w:r w:rsidR="007574B7">
        <w:t xml:space="preserve">the </w:t>
      </w:r>
      <w:r w:rsidR="00582D7C">
        <w:t xml:space="preserve">changes </w:t>
      </w:r>
      <w:r w:rsidR="003D1FD1">
        <w:t>will be reflected in the legend</w:t>
      </w:r>
      <w:r w:rsidR="00F62EB4">
        <w:t>.</w:t>
      </w:r>
    </w:p>
    <w:p w:rsidR="00AC02E6" w:rsidRDefault="00CF7118" w:rsidP="00AC02E6">
      <w:pPr>
        <w:keepNext/>
        <w:ind w:firstLine="720"/>
      </w:pPr>
      <w:r>
        <w:rPr>
          <w:noProof/>
          <w:color w:val="FF0000"/>
        </w:rPr>
        <w:lastRenderedPageBreak/>
        <w:drawing>
          <wp:inline distT="0" distB="0" distL="0" distR="0">
            <wp:extent cx="3935806" cy="3054350"/>
            <wp:effectExtent l="0" t="0" r="7620" b="0"/>
            <wp:docPr id="15" name="Picture 15" descr="L:\RA's\Lauren's Computer\legend instructions\symbologyedi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RA's\Lauren's Computer\legend instructions\symbologyeditin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42373" cy="3059446"/>
                    </a:xfrm>
                    <a:prstGeom prst="rect">
                      <a:avLst/>
                    </a:prstGeom>
                    <a:noFill/>
                    <a:ln>
                      <a:noFill/>
                    </a:ln>
                  </pic:spPr>
                </pic:pic>
              </a:graphicData>
            </a:graphic>
          </wp:inline>
        </w:drawing>
      </w:r>
    </w:p>
    <w:p w:rsidR="00CF7118" w:rsidRPr="00B05486" w:rsidRDefault="00AC02E6" w:rsidP="00AC02E6">
      <w:pPr>
        <w:pStyle w:val="Caption"/>
        <w:rPr>
          <w:rFonts w:asciiTheme="majorHAnsi" w:hAnsiTheme="majorHAnsi" w:cstheme="majorHAnsi"/>
          <w:color w:val="auto"/>
        </w:rPr>
      </w:pPr>
      <w:r w:rsidRPr="00B05486">
        <w:rPr>
          <w:rFonts w:asciiTheme="majorHAnsi" w:hAnsiTheme="majorHAnsi" w:cstheme="majorHAnsi"/>
          <w:color w:val="auto"/>
        </w:rPr>
        <w:t xml:space="preserve">Figure </w:t>
      </w:r>
      <w:r w:rsidR="008C2228" w:rsidRPr="00B05486">
        <w:rPr>
          <w:rFonts w:asciiTheme="majorHAnsi" w:hAnsiTheme="majorHAnsi" w:cstheme="majorHAnsi"/>
          <w:color w:val="auto"/>
        </w:rPr>
        <w:fldChar w:fldCharType="begin"/>
      </w:r>
      <w:r w:rsidR="008C2228" w:rsidRPr="00B05486">
        <w:rPr>
          <w:rFonts w:asciiTheme="majorHAnsi" w:hAnsiTheme="majorHAnsi" w:cstheme="majorHAnsi"/>
          <w:color w:val="auto"/>
        </w:rPr>
        <w:instrText xml:space="preserve"> SEQ Figure \* ARABIC </w:instrText>
      </w:r>
      <w:r w:rsidR="008C2228" w:rsidRPr="00B05486">
        <w:rPr>
          <w:rFonts w:asciiTheme="majorHAnsi" w:hAnsiTheme="majorHAnsi" w:cstheme="majorHAnsi"/>
          <w:color w:val="auto"/>
        </w:rPr>
        <w:fldChar w:fldCharType="separate"/>
      </w:r>
      <w:r w:rsidR="00165998">
        <w:rPr>
          <w:rFonts w:asciiTheme="majorHAnsi" w:hAnsiTheme="majorHAnsi" w:cstheme="majorHAnsi"/>
          <w:noProof/>
          <w:color w:val="auto"/>
        </w:rPr>
        <w:t>4</w:t>
      </w:r>
      <w:r w:rsidR="008C2228" w:rsidRPr="00B05486">
        <w:rPr>
          <w:rFonts w:asciiTheme="majorHAnsi" w:hAnsiTheme="majorHAnsi" w:cstheme="majorHAnsi"/>
          <w:noProof/>
          <w:color w:val="auto"/>
        </w:rPr>
        <w:fldChar w:fldCharType="end"/>
      </w:r>
      <w:r w:rsidRPr="00B05486">
        <w:rPr>
          <w:rFonts w:asciiTheme="majorHAnsi" w:hAnsiTheme="majorHAnsi" w:cstheme="majorHAnsi"/>
          <w:color w:val="auto"/>
        </w:rPr>
        <w:t>: Format Labels in Symbolo</w:t>
      </w:r>
      <w:r w:rsidR="00AB20DF">
        <w:rPr>
          <w:rFonts w:asciiTheme="majorHAnsi" w:hAnsiTheme="majorHAnsi" w:cstheme="majorHAnsi"/>
          <w:color w:val="auto"/>
        </w:rPr>
        <w:t>g</w:t>
      </w:r>
      <w:r w:rsidRPr="00B05486">
        <w:rPr>
          <w:rFonts w:asciiTheme="majorHAnsi" w:hAnsiTheme="majorHAnsi" w:cstheme="majorHAnsi"/>
          <w:color w:val="auto"/>
        </w:rPr>
        <w:t>y</w:t>
      </w:r>
    </w:p>
    <w:p w:rsidR="007574B7" w:rsidRPr="00CF7118" w:rsidRDefault="00CF7118" w:rsidP="00CF7118">
      <w:pPr>
        <w:tabs>
          <w:tab w:val="left" w:pos="5236"/>
        </w:tabs>
      </w:pPr>
      <w:r>
        <w:tab/>
      </w:r>
    </w:p>
    <w:p w:rsidR="00AC02E6" w:rsidRDefault="00585997" w:rsidP="00AC02E6">
      <w:pPr>
        <w:keepNext/>
        <w:ind w:firstLine="720"/>
      </w:pPr>
      <w:r>
        <w:rPr>
          <w:noProof/>
        </w:rPr>
        <mc:AlternateContent>
          <mc:Choice Requires="wps">
            <w:drawing>
              <wp:anchor distT="0" distB="0" distL="114300" distR="114300" simplePos="0" relativeHeight="251661312" behindDoc="0" locked="0" layoutInCell="1" allowOverlap="1">
                <wp:simplePos x="0" y="0"/>
                <wp:positionH relativeFrom="column">
                  <wp:posOffset>1408430</wp:posOffset>
                </wp:positionH>
                <wp:positionV relativeFrom="paragraph">
                  <wp:posOffset>642620</wp:posOffset>
                </wp:positionV>
                <wp:extent cx="252730" cy="220345"/>
                <wp:effectExtent l="17780" t="13970" r="15240" b="13335"/>
                <wp:wrapNone/>
                <wp:docPr id="2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 cy="220345"/>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1C7C62" id="AutoShape 5" o:spid="_x0000_s1026" style="position:absolute;margin-left:110.9pt;margin-top:50.6pt;width:19.9pt;height:1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" filled="f" strokecolor="red" strokeweight="1.5pt"/>
            </w:pict>
          </mc:Fallback>
        </mc:AlternateContent>
      </w:r>
      <w:r w:rsidR="00582D7C">
        <w:t xml:space="preserve">  </w:t>
      </w:r>
      <w:r w:rsidR="00D32E6D">
        <w:rPr>
          <w:noProof/>
        </w:rPr>
        <w:drawing>
          <wp:inline distT="0" distB="0" distL="0" distR="0">
            <wp:extent cx="2241645" cy="2362200"/>
            <wp:effectExtent l="25400" t="0" r="0" b="0"/>
            <wp:docPr id="6" name="Picture 8" descr="L:\RA's\Lauren's Computer\legend instructions\decimalandsigfi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RA's\Lauren's Computer\legend instructions\decimalandsigfig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41645" cy="2362200"/>
                    </a:xfrm>
                    <a:prstGeom prst="rect">
                      <a:avLst/>
                    </a:prstGeom>
                    <a:noFill/>
                    <a:ln>
                      <a:noFill/>
                    </a:ln>
                  </pic:spPr>
                </pic:pic>
              </a:graphicData>
            </a:graphic>
          </wp:inline>
        </w:drawing>
      </w:r>
    </w:p>
    <w:p w:rsidR="00CF7118" w:rsidRPr="00B05486" w:rsidRDefault="00AC02E6" w:rsidP="00AC02E6">
      <w:pPr>
        <w:pStyle w:val="Caption"/>
        <w:rPr>
          <w:rFonts w:asciiTheme="majorHAnsi" w:hAnsiTheme="majorHAnsi" w:cstheme="majorHAnsi"/>
          <w:color w:val="auto"/>
        </w:rPr>
      </w:pPr>
      <w:r w:rsidRPr="00B05486">
        <w:rPr>
          <w:rFonts w:asciiTheme="majorHAnsi" w:hAnsiTheme="majorHAnsi" w:cstheme="majorHAnsi"/>
          <w:color w:val="auto"/>
        </w:rPr>
        <w:t xml:space="preserve">Figure </w:t>
      </w:r>
      <w:r w:rsidR="008C2228" w:rsidRPr="00B05486">
        <w:rPr>
          <w:rFonts w:asciiTheme="majorHAnsi" w:hAnsiTheme="majorHAnsi" w:cstheme="majorHAnsi"/>
          <w:color w:val="auto"/>
        </w:rPr>
        <w:fldChar w:fldCharType="begin"/>
      </w:r>
      <w:r w:rsidR="008C2228" w:rsidRPr="00B05486">
        <w:rPr>
          <w:rFonts w:asciiTheme="majorHAnsi" w:hAnsiTheme="majorHAnsi" w:cstheme="majorHAnsi"/>
          <w:color w:val="auto"/>
        </w:rPr>
        <w:instrText xml:space="preserve"> SEQ Figure \* ARABIC </w:instrText>
      </w:r>
      <w:r w:rsidR="008C2228" w:rsidRPr="00B05486">
        <w:rPr>
          <w:rFonts w:asciiTheme="majorHAnsi" w:hAnsiTheme="majorHAnsi" w:cstheme="majorHAnsi"/>
          <w:color w:val="auto"/>
        </w:rPr>
        <w:fldChar w:fldCharType="separate"/>
      </w:r>
      <w:r w:rsidR="00165998">
        <w:rPr>
          <w:rFonts w:asciiTheme="majorHAnsi" w:hAnsiTheme="majorHAnsi" w:cstheme="majorHAnsi"/>
          <w:noProof/>
          <w:color w:val="auto"/>
        </w:rPr>
        <w:t>5</w:t>
      </w:r>
      <w:r w:rsidR="008C2228" w:rsidRPr="00B05486">
        <w:rPr>
          <w:rFonts w:asciiTheme="majorHAnsi" w:hAnsiTheme="majorHAnsi" w:cstheme="majorHAnsi"/>
          <w:noProof/>
          <w:color w:val="auto"/>
        </w:rPr>
        <w:fldChar w:fldCharType="end"/>
      </w:r>
      <w:r w:rsidRPr="00B05486">
        <w:rPr>
          <w:rFonts w:asciiTheme="majorHAnsi" w:hAnsiTheme="majorHAnsi" w:cstheme="majorHAnsi"/>
          <w:color w:val="auto"/>
        </w:rPr>
        <w:t>: Numeric Options</w:t>
      </w:r>
    </w:p>
    <w:p w:rsidR="00CF7118" w:rsidRDefault="00CF7118" w:rsidP="00E15924">
      <w:pPr>
        <w:ind w:firstLine="720"/>
      </w:pPr>
    </w:p>
    <w:p w:rsidR="00AC02E6" w:rsidRDefault="00CF7118" w:rsidP="00AC02E6">
      <w:pPr>
        <w:keepNext/>
        <w:ind w:firstLine="720"/>
      </w:pPr>
      <w:r>
        <w:rPr>
          <w:noProof/>
        </w:rPr>
        <w:lastRenderedPageBreak/>
        <w:drawing>
          <wp:inline distT="0" distB="0" distL="0" distR="0">
            <wp:extent cx="4149901" cy="3234906"/>
            <wp:effectExtent l="0" t="0" r="0" b="0"/>
            <wp:docPr id="11" name="Picture 11" descr="L:\RA's\Lauren's Computer\legend instructions\symbnameed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RA's\Lauren's Computer\legend instructions\symbnameedit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49901" cy="3234906"/>
                    </a:xfrm>
                    <a:prstGeom prst="rect">
                      <a:avLst/>
                    </a:prstGeom>
                    <a:noFill/>
                    <a:ln>
                      <a:noFill/>
                    </a:ln>
                  </pic:spPr>
                </pic:pic>
              </a:graphicData>
            </a:graphic>
          </wp:inline>
        </w:drawing>
      </w:r>
    </w:p>
    <w:p w:rsidR="00E15924" w:rsidRPr="00B05486" w:rsidRDefault="00AC02E6" w:rsidP="00AC02E6">
      <w:pPr>
        <w:pStyle w:val="Caption"/>
        <w:rPr>
          <w:rFonts w:asciiTheme="majorHAnsi" w:hAnsiTheme="majorHAnsi" w:cstheme="majorHAnsi"/>
          <w:color w:val="auto"/>
        </w:rPr>
      </w:pPr>
      <w:r w:rsidRPr="00B05486">
        <w:rPr>
          <w:rFonts w:asciiTheme="majorHAnsi" w:hAnsiTheme="majorHAnsi" w:cstheme="majorHAnsi"/>
          <w:color w:val="auto"/>
        </w:rPr>
        <w:t xml:space="preserve">Figure </w:t>
      </w:r>
      <w:r w:rsidR="008C2228" w:rsidRPr="00B05486">
        <w:rPr>
          <w:rFonts w:asciiTheme="majorHAnsi" w:hAnsiTheme="majorHAnsi" w:cstheme="majorHAnsi"/>
          <w:color w:val="auto"/>
        </w:rPr>
        <w:fldChar w:fldCharType="begin"/>
      </w:r>
      <w:r w:rsidR="008C2228" w:rsidRPr="00B05486">
        <w:rPr>
          <w:rFonts w:asciiTheme="majorHAnsi" w:hAnsiTheme="majorHAnsi" w:cstheme="majorHAnsi"/>
          <w:color w:val="auto"/>
        </w:rPr>
        <w:instrText xml:space="preserve"> SEQ Figure \* ARABIC </w:instrText>
      </w:r>
      <w:r w:rsidR="008C2228" w:rsidRPr="00B05486">
        <w:rPr>
          <w:rFonts w:asciiTheme="majorHAnsi" w:hAnsiTheme="majorHAnsi" w:cstheme="majorHAnsi"/>
          <w:color w:val="auto"/>
        </w:rPr>
        <w:fldChar w:fldCharType="separate"/>
      </w:r>
      <w:r w:rsidR="00165998">
        <w:rPr>
          <w:rFonts w:asciiTheme="majorHAnsi" w:hAnsiTheme="majorHAnsi" w:cstheme="majorHAnsi"/>
          <w:noProof/>
          <w:color w:val="auto"/>
        </w:rPr>
        <w:t>6</w:t>
      </w:r>
      <w:r w:rsidR="008C2228" w:rsidRPr="00B05486">
        <w:rPr>
          <w:rFonts w:asciiTheme="majorHAnsi" w:hAnsiTheme="majorHAnsi" w:cstheme="majorHAnsi"/>
          <w:noProof/>
          <w:color w:val="auto"/>
        </w:rPr>
        <w:fldChar w:fldCharType="end"/>
      </w:r>
      <w:r w:rsidRPr="00B05486">
        <w:rPr>
          <w:rFonts w:asciiTheme="majorHAnsi" w:hAnsiTheme="majorHAnsi" w:cstheme="majorHAnsi"/>
          <w:color w:val="auto"/>
        </w:rPr>
        <w:t>: Changing label names in Symbology</w:t>
      </w:r>
    </w:p>
    <w:p w:rsidR="0070612B" w:rsidRDefault="0070612B" w:rsidP="00E15924">
      <w:pPr>
        <w:ind w:firstLine="720"/>
      </w:pPr>
    </w:p>
    <w:p w:rsidR="008769BA" w:rsidRDefault="0070612B" w:rsidP="008769BA">
      <w:pPr>
        <w:keepNext/>
        <w:ind w:firstLine="720"/>
      </w:pPr>
      <w:r>
        <w:rPr>
          <w:noProof/>
        </w:rPr>
        <w:drawing>
          <wp:inline distT="0" distB="0" distL="0" distR="0" wp14:anchorId="39F920C9" wp14:editId="256B9A36">
            <wp:extent cx="1227667" cy="1811867"/>
            <wp:effectExtent l="25400" t="0" r="0" b="0"/>
            <wp:docPr id="12" name="Picture 12" descr="L:\RA's\Lauren's Computer\legend instructions\legen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RA's\Lauren's Computer\legend instructions\legend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0468" cy="1816001"/>
                    </a:xfrm>
                    <a:prstGeom prst="rect">
                      <a:avLst/>
                    </a:prstGeom>
                    <a:noFill/>
                    <a:ln>
                      <a:noFill/>
                    </a:ln>
                  </pic:spPr>
                </pic:pic>
              </a:graphicData>
            </a:graphic>
          </wp:inline>
        </w:drawing>
      </w:r>
    </w:p>
    <w:p w:rsidR="00CF7118" w:rsidRPr="008769BA" w:rsidRDefault="008769BA" w:rsidP="008769BA">
      <w:pPr>
        <w:pStyle w:val="Caption"/>
        <w:rPr>
          <w:rFonts w:asciiTheme="majorHAnsi" w:hAnsiTheme="majorHAnsi" w:cstheme="majorHAnsi"/>
          <w:color w:val="auto"/>
        </w:rPr>
      </w:pPr>
      <w:r w:rsidRPr="008769BA">
        <w:rPr>
          <w:rFonts w:asciiTheme="majorHAnsi" w:hAnsiTheme="majorHAnsi" w:cstheme="majorHAnsi"/>
          <w:color w:val="auto"/>
        </w:rPr>
        <w:t xml:space="preserve">Figure </w:t>
      </w:r>
      <w:r w:rsidRPr="008769BA">
        <w:rPr>
          <w:rFonts w:asciiTheme="majorHAnsi" w:hAnsiTheme="majorHAnsi" w:cstheme="majorHAnsi"/>
          <w:color w:val="auto"/>
        </w:rPr>
        <w:fldChar w:fldCharType="begin"/>
      </w:r>
      <w:r w:rsidRPr="008769BA">
        <w:rPr>
          <w:rFonts w:asciiTheme="majorHAnsi" w:hAnsiTheme="majorHAnsi" w:cstheme="majorHAnsi"/>
          <w:color w:val="auto"/>
        </w:rPr>
        <w:instrText xml:space="preserve"> SEQ Figure \* ARABIC </w:instrText>
      </w:r>
      <w:r w:rsidRPr="008769BA">
        <w:rPr>
          <w:rFonts w:asciiTheme="majorHAnsi" w:hAnsiTheme="majorHAnsi" w:cstheme="majorHAnsi"/>
          <w:color w:val="auto"/>
        </w:rPr>
        <w:fldChar w:fldCharType="separate"/>
      </w:r>
      <w:r w:rsidR="00165998">
        <w:rPr>
          <w:rFonts w:asciiTheme="majorHAnsi" w:hAnsiTheme="majorHAnsi" w:cstheme="majorHAnsi"/>
          <w:noProof/>
          <w:color w:val="auto"/>
        </w:rPr>
        <w:t>7</w:t>
      </w:r>
      <w:r w:rsidRPr="008769BA">
        <w:rPr>
          <w:rFonts w:asciiTheme="majorHAnsi" w:hAnsiTheme="majorHAnsi" w:cstheme="majorHAnsi"/>
          <w:color w:val="auto"/>
        </w:rPr>
        <w:fldChar w:fldCharType="end"/>
      </w:r>
      <w:r>
        <w:rPr>
          <w:rFonts w:asciiTheme="majorHAnsi" w:hAnsiTheme="majorHAnsi" w:cstheme="majorHAnsi"/>
          <w:color w:val="auto"/>
        </w:rPr>
        <w:t>: Result of editing symbology</w:t>
      </w:r>
    </w:p>
    <w:p w:rsidR="001B5CE4" w:rsidRPr="008954CA" w:rsidRDefault="001B5CE4" w:rsidP="00AC02E6">
      <w:pPr>
        <w:jc w:val="center"/>
        <w:rPr>
          <w:rFonts w:asciiTheme="majorHAnsi" w:hAnsiTheme="majorHAnsi"/>
          <w:u w:val="single"/>
        </w:rPr>
      </w:pPr>
      <w:r w:rsidRPr="008954CA">
        <w:rPr>
          <w:rFonts w:asciiTheme="majorHAnsi" w:hAnsiTheme="majorHAnsi"/>
          <w:u w:val="single"/>
        </w:rPr>
        <w:t>Editing Using Legend Editor</w:t>
      </w:r>
    </w:p>
    <w:p w:rsidR="001B5CE4" w:rsidRDefault="001B5CE4" w:rsidP="001B5CE4">
      <w:pPr>
        <w:rPr>
          <w:u w:val="single"/>
        </w:rPr>
      </w:pPr>
    </w:p>
    <w:p w:rsidR="001B5CE4" w:rsidRDefault="001B5CE4" w:rsidP="001B5CE4">
      <w:pPr>
        <w:ind w:firstLine="720"/>
      </w:pPr>
      <w:r>
        <w:t xml:space="preserve">To </w:t>
      </w:r>
      <w:r w:rsidR="00585997">
        <w:t xml:space="preserve">edit the aesthetic characteristics of the legend, </w:t>
      </w:r>
      <w:r>
        <w:t xml:space="preserve">right click on it in layout view and open </w:t>
      </w:r>
      <w:r w:rsidR="008769BA">
        <w:t xml:space="preserve">the </w:t>
      </w:r>
      <w:r>
        <w:t>properties</w:t>
      </w:r>
      <w:r w:rsidR="008769BA">
        <w:t xml:space="preserve"> window</w:t>
      </w:r>
      <w:r>
        <w:t xml:space="preserve">.  There are 5 tabs in the Legend Properties window: General, Items, Layout, Frame, and Size and Position.  This section will outline the various options and tools in each tab. </w:t>
      </w:r>
    </w:p>
    <w:p w:rsidR="001B5CE4" w:rsidRPr="001B5CE4" w:rsidRDefault="001B5CE4" w:rsidP="001B5CE4"/>
    <w:p w:rsidR="001B5CE4" w:rsidRDefault="001B5CE4" w:rsidP="001B5CE4">
      <w:pPr>
        <w:rPr>
          <w:u w:val="single"/>
        </w:rPr>
      </w:pPr>
      <w:r>
        <w:rPr>
          <w:u w:val="single"/>
        </w:rPr>
        <w:t>General</w:t>
      </w:r>
    </w:p>
    <w:p w:rsidR="001B5CE4" w:rsidRPr="001B5CE4" w:rsidRDefault="001B5CE4" w:rsidP="001B5CE4">
      <w:pPr>
        <w:rPr>
          <w:u w:val="single"/>
        </w:rPr>
      </w:pPr>
    </w:p>
    <w:p w:rsidR="008954CA" w:rsidRDefault="00295571" w:rsidP="008954CA">
      <w:pPr>
        <w:pStyle w:val="ListParagraph"/>
        <w:numPr>
          <w:ilvl w:val="0"/>
          <w:numId w:val="2"/>
        </w:numPr>
      </w:pPr>
      <w:r>
        <w:t>In this tab</w:t>
      </w:r>
      <w:r w:rsidR="00582D7C">
        <w:t xml:space="preserve"> y</w:t>
      </w:r>
      <w:r w:rsidR="00E615D3">
        <w:t xml:space="preserve">ou can type in a legend title.  </w:t>
      </w:r>
      <w:r w:rsidR="00582D7C">
        <w:t xml:space="preserve">A general rule is that the title of your legend should never be </w:t>
      </w:r>
      <w:r>
        <w:t>“</w:t>
      </w:r>
      <w:r w:rsidR="00582D7C">
        <w:t>Legend;</w:t>
      </w:r>
      <w:r w:rsidR="00F62EB4">
        <w:t>”</w:t>
      </w:r>
      <w:r w:rsidR="00582D7C">
        <w:t xml:space="preserve"> it should communicate something about the map and what the symbols represent </w:t>
      </w:r>
      <w:r w:rsidR="00D84ADE">
        <w:t>without duplicating</w:t>
      </w:r>
      <w:r w:rsidR="00E615D3">
        <w:t xml:space="preserve"> the map title.  </w:t>
      </w:r>
      <w:r w:rsidR="00582D7C">
        <w:t>You can also set the font and text settings</w:t>
      </w:r>
      <w:r w:rsidR="0070612B">
        <w:t xml:space="preserve"> (character spacing, font, size, </w:t>
      </w:r>
      <w:proofErr w:type="spellStart"/>
      <w:r w:rsidR="0070612B">
        <w:lastRenderedPageBreak/>
        <w:t>colour</w:t>
      </w:r>
      <w:proofErr w:type="spellEnd"/>
      <w:r w:rsidR="0070612B">
        <w:t xml:space="preserve"> etc.)</w:t>
      </w:r>
      <w:r w:rsidR="00582D7C">
        <w:t xml:space="preserve"> for your legend title</w:t>
      </w:r>
      <w:r>
        <w:t xml:space="preserve"> by clicking </w:t>
      </w:r>
      <w:r w:rsidR="00585997">
        <w:t>“</w:t>
      </w:r>
      <w:r>
        <w:t>symbol</w:t>
      </w:r>
      <w:r w:rsidR="0070612B">
        <w:t>.</w:t>
      </w:r>
      <w:r w:rsidR="00F62EB4">
        <w:t>”</w:t>
      </w:r>
      <w:r w:rsidR="0070612B">
        <w:t xml:space="preserve">  </w:t>
      </w:r>
      <w:r w:rsidR="00E615D3">
        <w:t xml:space="preserve">It is possible to make your legend title appear on more than one line by pressing the enter key where you want the new line to begin. </w:t>
      </w:r>
      <w:r w:rsidR="00AC02E6">
        <w:t xml:space="preserve">  </w:t>
      </w:r>
    </w:p>
    <w:p w:rsidR="008954CA" w:rsidRDefault="008954CA" w:rsidP="008954CA">
      <w:pPr>
        <w:pStyle w:val="ListParagraph"/>
      </w:pPr>
    </w:p>
    <w:p w:rsidR="00AC02E6" w:rsidRDefault="00AC02E6" w:rsidP="008954CA">
      <w:pPr>
        <w:pStyle w:val="ListParagraph"/>
        <w:numPr>
          <w:ilvl w:val="0"/>
          <w:numId w:val="2"/>
        </w:numPr>
      </w:pPr>
      <w:r>
        <w:t xml:space="preserve">You </w:t>
      </w:r>
      <w:r w:rsidR="00582D7C">
        <w:t>can change the order in which you</w:t>
      </w:r>
      <w:r w:rsidR="00295571">
        <w:t>r layers appear on the legend and</w:t>
      </w:r>
      <w:r w:rsidR="00582D7C">
        <w:t xml:space="preserve"> add or delete layers from the legend.  In this </w:t>
      </w:r>
      <w:r w:rsidR="00E615D3">
        <w:t xml:space="preserve">particular </w:t>
      </w:r>
      <w:r w:rsidR="00582D7C">
        <w:t xml:space="preserve">example there is a </w:t>
      </w:r>
      <w:r w:rsidR="00585997">
        <w:t>“</w:t>
      </w:r>
      <w:r w:rsidR="00582D7C">
        <w:t>no data</w:t>
      </w:r>
      <w:r w:rsidR="00585997">
        <w:t>”</w:t>
      </w:r>
      <w:r w:rsidR="00582D7C">
        <w:t xml:space="preserve"> layer that should appear below the other symbols on the legend and this can be acc</w:t>
      </w:r>
      <w:r w:rsidR="00E15924">
        <w:t>omplished by using the up and down black ar</w:t>
      </w:r>
      <w:r>
        <w:t xml:space="preserve">rows on the right side (Figure </w:t>
      </w:r>
      <w:r w:rsidR="00585997">
        <w:t>8</w:t>
      </w:r>
      <w:r w:rsidR="00E15924">
        <w:t xml:space="preserve">).    </w:t>
      </w:r>
    </w:p>
    <w:p w:rsidR="00A16A56" w:rsidRDefault="00A16A56" w:rsidP="00AC02E6">
      <w:pPr>
        <w:ind w:firstLine="720"/>
        <w:jc w:val="center"/>
      </w:pPr>
    </w:p>
    <w:p w:rsidR="00AC02E6" w:rsidRDefault="00585997" w:rsidP="00AC02E6">
      <w:pPr>
        <w:keepNext/>
        <w:ind w:firstLine="720"/>
        <w:jc w:val="center"/>
      </w:pPr>
      <w:r>
        <w:rPr>
          <w:noProof/>
        </w:rPr>
        <mc:AlternateContent>
          <mc:Choice Requires="wps">
            <w:drawing>
              <wp:anchor distT="0" distB="0" distL="114300" distR="114300" simplePos="0" relativeHeight="251663360" behindDoc="0" locked="0" layoutInCell="1" allowOverlap="1">
                <wp:simplePos x="0" y="0"/>
                <wp:positionH relativeFrom="column">
                  <wp:posOffset>4495800</wp:posOffset>
                </wp:positionH>
                <wp:positionV relativeFrom="paragraph">
                  <wp:posOffset>878205</wp:posOffset>
                </wp:positionV>
                <wp:extent cx="605155" cy="279400"/>
                <wp:effectExtent l="9525" t="11430" r="13970" b="13970"/>
                <wp:wrapNone/>
                <wp:docPr id="1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155" cy="279400"/>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B06738" id="AutoShape 7" o:spid="_x0000_s1026" style="position:absolute;margin-left:354pt;margin-top:69.15pt;width:47.65pt;height: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" filled="f" strokecolor="red" strokeweight="1.5pt"/>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4800600</wp:posOffset>
                </wp:positionH>
                <wp:positionV relativeFrom="paragraph">
                  <wp:posOffset>1402080</wp:posOffset>
                </wp:positionV>
                <wp:extent cx="355600" cy="666750"/>
                <wp:effectExtent l="9525" t="11430" r="15875" b="17145"/>
                <wp:wrapNone/>
                <wp:docPr id="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0" cy="666750"/>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BC614C" id="AutoShape 6" o:spid="_x0000_s1026" style="position:absolute;margin-left:378pt;margin-top:110.4pt;width:28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" filled="f" strokecolor="red" strokeweight="1.5pt"/>
            </w:pict>
          </mc:Fallback>
        </mc:AlternateContent>
      </w:r>
      <w:r w:rsidR="0070612B">
        <w:rPr>
          <w:noProof/>
        </w:rPr>
        <w:drawing>
          <wp:inline distT="0" distB="0" distL="0" distR="0" wp14:anchorId="3E1F0BF8" wp14:editId="481AF49F">
            <wp:extent cx="4908314" cy="4131733"/>
            <wp:effectExtent l="25400" t="0" r="0" b="0"/>
            <wp:docPr id="13" name="Picture 13" descr="L:\RA's\Lauren's Computer\legend instructions\legendproperties_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RA's\Lauren's Computer\legend instructions\legendproperties_genera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12593" cy="4135335"/>
                    </a:xfrm>
                    <a:prstGeom prst="rect">
                      <a:avLst/>
                    </a:prstGeom>
                    <a:noFill/>
                    <a:ln>
                      <a:noFill/>
                    </a:ln>
                  </pic:spPr>
                </pic:pic>
              </a:graphicData>
            </a:graphic>
          </wp:inline>
        </w:drawing>
      </w:r>
    </w:p>
    <w:p w:rsidR="0070612B" w:rsidRPr="00B05486" w:rsidRDefault="00AC02E6" w:rsidP="00AC02E6">
      <w:pPr>
        <w:pStyle w:val="Caption"/>
        <w:rPr>
          <w:rFonts w:asciiTheme="majorHAnsi" w:hAnsiTheme="majorHAnsi" w:cstheme="majorHAnsi"/>
          <w:color w:val="auto"/>
        </w:rPr>
      </w:pPr>
      <w:r w:rsidRPr="00B05486">
        <w:rPr>
          <w:rFonts w:asciiTheme="majorHAnsi" w:hAnsiTheme="majorHAnsi" w:cstheme="majorHAnsi"/>
          <w:color w:val="auto"/>
        </w:rPr>
        <w:t xml:space="preserve">Figure </w:t>
      </w:r>
      <w:r w:rsidR="008C2228" w:rsidRPr="00B05486">
        <w:rPr>
          <w:rFonts w:asciiTheme="majorHAnsi" w:hAnsiTheme="majorHAnsi" w:cstheme="majorHAnsi"/>
          <w:color w:val="auto"/>
        </w:rPr>
        <w:fldChar w:fldCharType="begin"/>
      </w:r>
      <w:r w:rsidR="008C2228" w:rsidRPr="00B05486">
        <w:rPr>
          <w:rFonts w:asciiTheme="majorHAnsi" w:hAnsiTheme="majorHAnsi" w:cstheme="majorHAnsi"/>
          <w:color w:val="auto"/>
        </w:rPr>
        <w:instrText xml:space="preserve"> SEQ Figure \* ARABIC </w:instrText>
      </w:r>
      <w:r w:rsidR="008C2228" w:rsidRPr="00B05486">
        <w:rPr>
          <w:rFonts w:asciiTheme="majorHAnsi" w:hAnsiTheme="majorHAnsi" w:cstheme="majorHAnsi"/>
          <w:color w:val="auto"/>
        </w:rPr>
        <w:fldChar w:fldCharType="separate"/>
      </w:r>
      <w:r w:rsidR="00165998">
        <w:rPr>
          <w:rFonts w:asciiTheme="majorHAnsi" w:hAnsiTheme="majorHAnsi" w:cstheme="majorHAnsi"/>
          <w:noProof/>
          <w:color w:val="auto"/>
        </w:rPr>
        <w:t>8</w:t>
      </w:r>
      <w:r w:rsidR="008C2228" w:rsidRPr="00B05486">
        <w:rPr>
          <w:rFonts w:asciiTheme="majorHAnsi" w:hAnsiTheme="majorHAnsi" w:cstheme="majorHAnsi"/>
          <w:noProof/>
          <w:color w:val="auto"/>
        </w:rPr>
        <w:fldChar w:fldCharType="end"/>
      </w:r>
      <w:r w:rsidR="008769BA">
        <w:rPr>
          <w:rFonts w:asciiTheme="majorHAnsi" w:hAnsiTheme="majorHAnsi" w:cstheme="majorHAnsi"/>
          <w:noProof/>
          <w:color w:val="auto"/>
        </w:rPr>
        <w:t>: General Tab</w:t>
      </w:r>
    </w:p>
    <w:p w:rsidR="0070612B" w:rsidRDefault="0070612B"/>
    <w:p w:rsidR="000679AB" w:rsidRDefault="001B5CE4">
      <w:pPr>
        <w:rPr>
          <w:bCs/>
          <w:u w:val="single"/>
        </w:rPr>
      </w:pPr>
      <w:r w:rsidRPr="001B5CE4">
        <w:rPr>
          <w:bCs/>
          <w:u w:val="single"/>
        </w:rPr>
        <w:t xml:space="preserve">Items </w:t>
      </w:r>
    </w:p>
    <w:p w:rsidR="001B5CE4" w:rsidRPr="001B5CE4" w:rsidRDefault="001B5CE4">
      <w:pPr>
        <w:rPr>
          <w:bCs/>
          <w:u w:val="single"/>
        </w:rPr>
      </w:pPr>
    </w:p>
    <w:p w:rsidR="00D32E6D" w:rsidRDefault="000679AB" w:rsidP="00D32E6D">
      <w:pPr>
        <w:pStyle w:val="ListParagraph"/>
        <w:numPr>
          <w:ilvl w:val="0"/>
          <w:numId w:val="3"/>
        </w:numPr>
        <w:rPr>
          <w:bCs/>
        </w:rPr>
      </w:pPr>
      <w:r w:rsidRPr="00D32E6D">
        <w:rPr>
          <w:bCs/>
        </w:rPr>
        <w:t>The items tab in legend properties is where you select the style of your lege</w:t>
      </w:r>
      <w:r w:rsidR="00AC02E6" w:rsidRPr="00D32E6D">
        <w:rPr>
          <w:bCs/>
        </w:rPr>
        <w:t xml:space="preserve">nd and edit the legend items.  </w:t>
      </w:r>
      <w:r w:rsidRPr="00D32E6D">
        <w:rPr>
          <w:bCs/>
        </w:rPr>
        <w:t>You can set the font properties and character spacing</w:t>
      </w:r>
      <w:r w:rsidR="00295571" w:rsidRPr="00D32E6D">
        <w:rPr>
          <w:bCs/>
        </w:rPr>
        <w:t xml:space="preserve"> for the classes</w:t>
      </w:r>
      <w:r w:rsidRPr="00D32E6D">
        <w:rPr>
          <w:bCs/>
        </w:rPr>
        <w:t xml:space="preserve"> by clicking the symbol button.  You can also set the number of </w:t>
      </w:r>
      <w:r w:rsidR="00E615D3" w:rsidRPr="00D32E6D">
        <w:rPr>
          <w:bCs/>
        </w:rPr>
        <w:t>columns</w:t>
      </w:r>
      <w:r w:rsidRPr="00D32E6D">
        <w:rPr>
          <w:bCs/>
        </w:rPr>
        <w:t xml:space="preserve"> by typing into the columns count box</w:t>
      </w:r>
      <w:r w:rsidR="006D2C75">
        <w:rPr>
          <w:bCs/>
        </w:rPr>
        <w:t xml:space="preserve"> (Figure 9)</w:t>
      </w:r>
      <w:r w:rsidRPr="00D32E6D">
        <w:rPr>
          <w:bCs/>
        </w:rPr>
        <w:t xml:space="preserve">.  </w:t>
      </w:r>
    </w:p>
    <w:p w:rsidR="00D32E6D" w:rsidRDefault="00D32E6D" w:rsidP="00D32E6D">
      <w:pPr>
        <w:pStyle w:val="ListParagraph"/>
        <w:rPr>
          <w:bCs/>
        </w:rPr>
      </w:pPr>
    </w:p>
    <w:p w:rsidR="000679AB" w:rsidRPr="00D32E6D" w:rsidRDefault="000679AB" w:rsidP="00D32E6D">
      <w:pPr>
        <w:pStyle w:val="ListParagraph"/>
        <w:numPr>
          <w:ilvl w:val="0"/>
          <w:numId w:val="3"/>
        </w:numPr>
        <w:rPr>
          <w:bCs/>
        </w:rPr>
      </w:pPr>
      <w:r w:rsidRPr="00D32E6D">
        <w:rPr>
          <w:bCs/>
        </w:rPr>
        <w:t>Clicking on the “style” button</w:t>
      </w:r>
      <w:r w:rsidR="008769BA">
        <w:rPr>
          <w:bCs/>
        </w:rPr>
        <w:t xml:space="preserve"> opens the window displayed in F</w:t>
      </w:r>
      <w:r w:rsidRPr="00D32E6D">
        <w:rPr>
          <w:bCs/>
        </w:rPr>
        <w:t>ig</w:t>
      </w:r>
      <w:r w:rsidR="00CD5CAF" w:rsidRPr="00D32E6D">
        <w:rPr>
          <w:bCs/>
        </w:rPr>
        <w:t>ure</w:t>
      </w:r>
      <w:r w:rsidR="008769BA">
        <w:rPr>
          <w:bCs/>
        </w:rPr>
        <w:t>10</w:t>
      </w:r>
      <w:r w:rsidRPr="00D32E6D">
        <w:rPr>
          <w:bCs/>
        </w:rPr>
        <w:t xml:space="preserve">.  There are many </w:t>
      </w:r>
      <w:r w:rsidR="008769BA">
        <w:rPr>
          <w:bCs/>
        </w:rPr>
        <w:t xml:space="preserve">style </w:t>
      </w:r>
      <w:r w:rsidRPr="00D32E6D">
        <w:rPr>
          <w:bCs/>
        </w:rPr>
        <w:t xml:space="preserve">options to choose from.  You can select styles which exclude the layer names or the class labels, or which display the classes </w:t>
      </w:r>
      <w:r w:rsidRPr="00D32E6D">
        <w:rPr>
          <w:bCs/>
        </w:rPr>
        <w:lastRenderedPageBreak/>
        <w:t xml:space="preserve">horizontally instead of vertically.  </w:t>
      </w:r>
      <w:r w:rsidR="00CD5CAF" w:rsidRPr="003D1FD1">
        <w:rPr>
          <w:bCs/>
        </w:rPr>
        <w:t>Keep in mind</w:t>
      </w:r>
      <w:r w:rsidR="00295571" w:rsidRPr="003D1FD1">
        <w:rPr>
          <w:bCs/>
        </w:rPr>
        <w:t xml:space="preserve"> that if you choose a style</w:t>
      </w:r>
      <w:r w:rsidR="00CD5CAF" w:rsidRPr="003D1FD1">
        <w:rPr>
          <w:bCs/>
        </w:rPr>
        <w:t xml:space="preserve"> that includes the layer names you can change the names in your table of contents to make them more useful. </w:t>
      </w:r>
      <w:r w:rsidR="00CD5CAF" w:rsidRPr="00D32E6D">
        <w:rPr>
          <w:bCs/>
        </w:rPr>
        <w:t xml:space="preserve"> </w:t>
      </w:r>
      <w:r w:rsidRPr="00D32E6D">
        <w:rPr>
          <w:bCs/>
        </w:rPr>
        <w:t xml:space="preserve">Experiment with different styles to determine the best style for your map.  </w:t>
      </w:r>
      <w:r w:rsidR="001F76DC" w:rsidRPr="00D32E6D">
        <w:rPr>
          <w:bCs/>
        </w:rPr>
        <w:t xml:space="preserve">If you find a style </w:t>
      </w:r>
      <w:r w:rsidR="00CD5CAF" w:rsidRPr="00D32E6D">
        <w:rPr>
          <w:bCs/>
        </w:rPr>
        <w:t xml:space="preserve">that </w:t>
      </w:r>
      <w:r w:rsidR="001F76DC" w:rsidRPr="00D32E6D">
        <w:rPr>
          <w:bCs/>
        </w:rPr>
        <w:t xml:space="preserve">you like you can save it for future use using the save </w:t>
      </w:r>
      <w:r w:rsidR="00CD5CAF" w:rsidRPr="00D32E6D">
        <w:rPr>
          <w:bCs/>
        </w:rPr>
        <w:t>button</w:t>
      </w:r>
      <w:r w:rsidR="001F76DC" w:rsidRPr="00D32E6D">
        <w:rPr>
          <w:bCs/>
        </w:rPr>
        <w:t xml:space="preserve">.  </w:t>
      </w:r>
      <w:r w:rsidRPr="00D32E6D">
        <w:rPr>
          <w:bCs/>
        </w:rPr>
        <w:t xml:space="preserve">Notice that you can set different styles for different map layers if you like (apply settings to selected items) or apply to all layers by selecting them all.    </w:t>
      </w:r>
    </w:p>
    <w:p w:rsidR="000679AB" w:rsidRPr="000679AB" w:rsidRDefault="000679AB"/>
    <w:p w:rsidR="00AC02E6" w:rsidRDefault="000679AB" w:rsidP="00AC02E6">
      <w:pPr>
        <w:keepNext/>
        <w:jc w:val="center"/>
      </w:pPr>
      <w:r>
        <w:rPr>
          <w:noProof/>
        </w:rPr>
        <w:drawing>
          <wp:inline distT="0" distB="0" distL="0" distR="0" wp14:anchorId="4D275532" wp14:editId="78FC4C68">
            <wp:extent cx="3270250" cy="2746633"/>
            <wp:effectExtent l="0" t="0" r="0" b="0"/>
            <wp:docPr id="3" name="Picture 3" descr="L:\RA's\Lauren's Computer\legend instructions\legendproperties_ite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RA's\Lauren's Computer\legend instructions\legendproperties_item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73965" cy="2749753"/>
                    </a:xfrm>
                    <a:prstGeom prst="rect">
                      <a:avLst/>
                    </a:prstGeom>
                    <a:noFill/>
                    <a:ln>
                      <a:noFill/>
                    </a:ln>
                  </pic:spPr>
                </pic:pic>
              </a:graphicData>
            </a:graphic>
          </wp:inline>
        </w:drawing>
      </w:r>
    </w:p>
    <w:p w:rsidR="00A0713D" w:rsidRPr="00B05486" w:rsidRDefault="00AC02E6" w:rsidP="00AC02E6">
      <w:pPr>
        <w:pStyle w:val="Caption"/>
        <w:rPr>
          <w:rFonts w:asciiTheme="majorHAnsi" w:hAnsiTheme="majorHAnsi" w:cstheme="majorHAnsi"/>
          <w:color w:val="auto"/>
        </w:rPr>
      </w:pPr>
      <w:r w:rsidRPr="00B05486">
        <w:rPr>
          <w:rFonts w:asciiTheme="majorHAnsi" w:hAnsiTheme="majorHAnsi" w:cstheme="majorHAnsi"/>
          <w:color w:val="auto"/>
        </w:rPr>
        <w:t xml:space="preserve">Figure </w:t>
      </w:r>
      <w:r w:rsidR="008C2228" w:rsidRPr="00B05486">
        <w:rPr>
          <w:rFonts w:asciiTheme="majorHAnsi" w:hAnsiTheme="majorHAnsi" w:cstheme="majorHAnsi"/>
          <w:color w:val="auto"/>
        </w:rPr>
        <w:fldChar w:fldCharType="begin"/>
      </w:r>
      <w:r w:rsidR="008C2228" w:rsidRPr="00B05486">
        <w:rPr>
          <w:rFonts w:asciiTheme="majorHAnsi" w:hAnsiTheme="majorHAnsi" w:cstheme="majorHAnsi"/>
          <w:color w:val="auto"/>
        </w:rPr>
        <w:instrText xml:space="preserve"> SEQ Figure \* ARABIC </w:instrText>
      </w:r>
      <w:r w:rsidR="008C2228" w:rsidRPr="00B05486">
        <w:rPr>
          <w:rFonts w:asciiTheme="majorHAnsi" w:hAnsiTheme="majorHAnsi" w:cstheme="majorHAnsi"/>
          <w:color w:val="auto"/>
        </w:rPr>
        <w:fldChar w:fldCharType="separate"/>
      </w:r>
      <w:r w:rsidR="00165998">
        <w:rPr>
          <w:rFonts w:asciiTheme="majorHAnsi" w:hAnsiTheme="majorHAnsi" w:cstheme="majorHAnsi"/>
          <w:noProof/>
          <w:color w:val="auto"/>
        </w:rPr>
        <w:t>9</w:t>
      </w:r>
      <w:r w:rsidR="008C2228" w:rsidRPr="00B05486">
        <w:rPr>
          <w:rFonts w:asciiTheme="majorHAnsi" w:hAnsiTheme="majorHAnsi" w:cstheme="majorHAnsi"/>
          <w:noProof/>
          <w:color w:val="auto"/>
        </w:rPr>
        <w:fldChar w:fldCharType="end"/>
      </w:r>
      <w:r w:rsidR="008769BA">
        <w:rPr>
          <w:rFonts w:asciiTheme="majorHAnsi" w:hAnsiTheme="majorHAnsi" w:cstheme="majorHAnsi"/>
          <w:noProof/>
          <w:color w:val="auto"/>
        </w:rPr>
        <w:t>: Items Tab</w:t>
      </w:r>
    </w:p>
    <w:p w:rsidR="00A0713D" w:rsidRPr="00A0713D" w:rsidRDefault="00A0713D" w:rsidP="00AC02E6">
      <w:pPr>
        <w:jc w:val="center"/>
      </w:pPr>
    </w:p>
    <w:p w:rsidR="00A0713D" w:rsidRPr="00A0713D" w:rsidRDefault="00A0713D" w:rsidP="00AC02E6">
      <w:pPr>
        <w:jc w:val="center"/>
      </w:pPr>
    </w:p>
    <w:p w:rsidR="00A0713D" w:rsidRDefault="00A0713D" w:rsidP="00AC02E6">
      <w:pPr>
        <w:jc w:val="center"/>
      </w:pPr>
    </w:p>
    <w:p w:rsidR="00AC02E6" w:rsidRDefault="00AC02E6" w:rsidP="00AC02E6">
      <w:pPr>
        <w:keepNext/>
        <w:jc w:val="center"/>
      </w:pPr>
      <w:r>
        <w:rPr>
          <w:noProof/>
        </w:rPr>
        <w:drawing>
          <wp:inline distT="0" distB="0" distL="0" distR="0" wp14:anchorId="020C2B8B" wp14:editId="27EF2D6B">
            <wp:extent cx="3359150" cy="2838042"/>
            <wp:effectExtent l="0" t="0" r="0" b="0"/>
            <wp:docPr id="30" name="Picture 6" descr="L:\RA's\Lauren's Computer\legend instructions\legneditems_sty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RA's\Lauren's Computer\legend instructions\legneditems_style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60227" cy="2838952"/>
                    </a:xfrm>
                    <a:prstGeom prst="rect">
                      <a:avLst/>
                    </a:prstGeom>
                    <a:noFill/>
                    <a:ln>
                      <a:noFill/>
                    </a:ln>
                  </pic:spPr>
                </pic:pic>
              </a:graphicData>
            </a:graphic>
          </wp:inline>
        </w:drawing>
      </w:r>
    </w:p>
    <w:p w:rsidR="00A16A56" w:rsidRPr="00B05486" w:rsidRDefault="00AC02E6" w:rsidP="00AC02E6">
      <w:pPr>
        <w:pStyle w:val="Caption"/>
        <w:rPr>
          <w:rFonts w:asciiTheme="majorHAnsi" w:hAnsiTheme="majorHAnsi" w:cstheme="majorHAnsi"/>
          <w:color w:val="auto"/>
        </w:rPr>
      </w:pPr>
      <w:r w:rsidRPr="00B05486">
        <w:rPr>
          <w:rFonts w:asciiTheme="majorHAnsi" w:hAnsiTheme="majorHAnsi" w:cstheme="majorHAnsi"/>
          <w:color w:val="auto"/>
        </w:rPr>
        <w:t xml:space="preserve">Figure </w:t>
      </w:r>
      <w:r w:rsidR="008C2228" w:rsidRPr="00B05486">
        <w:rPr>
          <w:rFonts w:asciiTheme="majorHAnsi" w:hAnsiTheme="majorHAnsi" w:cstheme="majorHAnsi"/>
          <w:color w:val="auto"/>
        </w:rPr>
        <w:fldChar w:fldCharType="begin"/>
      </w:r>
      <w:r w:rsidR="008C2228" w:rsidRPr="00B05486">
        <w:rPr>
          <w:rFonts w:asciiTheme="majorHAnsi" w:hAnsiTheme="majorHAnsi" w:cstheme="majorHAnsi"/>
          <w:color w:val="auto"/>
        </w:rPr>
        <w:instrText xml:space="preserve"> SEQ Figure \* ARABIC </w:instrText>
      </w:r>
      <w:r w:rsidR="008C2228" w:rsidRPr="00B05486">
        <w:rPr>
          <w:rFonts w:asciiTheme="majorHAnsi" w:hAnsiTheme="majorHAnsi" w:cstheme="majorHAnsi"/>
          <w:color w:val="auto"/>
        </w:rPr>
        <w:fldChar w:fldCharType="separate"/>
      </w:r>
      <w:r w:rsidR="00165998">
        <w:rPr>
          <w:rFonts w:asciiTheme="majorHAnsi" w:hAnsiTheme="majorHAnsi" w:cstheme="majorHAnsi"/>
          <w:noProof/>
          <w:color w:val="auto"/>
        </w:rPr>
        <w:t>10</w:t>
      </w:r>
      <w:r w:rsidR="008C2228" w:rsidRPr="00B05486">
        <w:rPr>
          <w:rFonts w:asciiTheme="majorHAnsi" w:hAnsiTheme="majorHAnsi" w:cstheme="majorHAnsi"/>
          <w:noProof/>
          <w:color w:val="auto"/>
        </w:rPr>
        <w:fldChar w:fldCharType="end"/>
      </w:r>
      <w:r w:rsidR="008769BA">
        <w:rPr>
          <w:rFonts w:asciiTheme="majorHAnsi" w:hAnsiTheme="majorHAnsi" w:cstheme="majorHAnsi"/>
          <w:noProof/>
          <w:color w:val="auto"/>
        </w:rPr>
        <w:t>: Selecting legend style</w:t>
      </w:r>
    </w:p>
    <w:p w:rsidR="001F76DC" w:rsidRDefault="001F76DC" w:rsidP="00AC02E6"/>
    <w:p w:rsidR="001F76DC" w:rsidRPr="001B5CE4" w:rsidRDefault="001B5CE4" w:rsidP="00AC02E6">
      <w:pPr>
        <w:rPr>
          <w:u w:val="single"/>
        </w:rPr>
      </w:pPr>
      <w:r w:rsidRPr="001B5CE4">
        <w:rPr>
          <w:u w:val="single"/>
        </w:rPr>
        <w:t>Layout</w:t>
      </w:r>
    </w:p>
    <w:p w:rsidR="001B5CE4" w:rsidRDefault="001B5CE4" w:rsidP="001B5CE4"/>
    <w:p w:rsidR="008769BA" w:rsidRDefault="001F76DC" w:rsidP="00D32E6D">
      <w:pPr>
        <w:pStyle w:val="ListParagraph"/>
        <w:numPr>
          <w:ilvl w:val="0"/>
          <w:numId w:val="4"/>
        </w:numPr>
      </w:pPr>
      <w:r>
        <w:t xml:space="preserve">In the Layout tab in the legend properties you can </w:t>
      </w:r>
      <w:r w:rsidR="006D2C75">
        <w:t>change gap spacing between legend items</w:t>
      </w:r>
      <w:r>
        <w:t xml:space="preserve"> to </w:t>
      </w:r>
      <w:r w:rsidR="00E615D3">
        <w:t xml:space="preserve">further </w:t>
      </w:r>
      <w:r>
        <w:t xml:space="preserve">customize the style of your legend. </w:t>
      </w:r>
      <w:r w:rsidR="008769BA">
        <w:t xml:space="preserve"> If you click on the various entries in the gap table</w:t>
      </w:r>
      <w:r w:rsidR="00A50835">
        <w:t xml:space="preserve"> a red arrow indicator will show which spaces would be altered</w:t>
      </w:r>
      <w:r w:rsidR="00616B52">
        <w:t xml:space="preserve"> (Figure 11)</w:t>
      </w:r>
      <w:r w:rsidR="008769BA">
        <w:t>.  Y</w:t>
      </w:r>
      <w:r w:rsidR="00EB4E76">
        <w:t>ou can change the defaults by typing numbers into the column on the right</w:t>
      </w:r>
      <w:r>
        <w:t xml:space="preserve">.  </w:t>
      </w:r>
      <w:r w:rsidR="00EB4E76">
        <w:t>There are</w:t>
      </w:r>
      <w:r w:rsidR="00E615D3">
        <w:t xml:space="preserve"> many possible options for using gap settings.  </w:t>
      </w:r>
      <w:r w:rsidR="00CC2034">
        <w:t xml:space="preserve">For example, </w:t>
      </w:r>
      <w:r w:rsidR="00E615D3">
        <w:t>if</w:t>
      </w:r>
      <w:r>
        <w:t xml:space="preserve"> you want to make your legend </w:t>
      </w:r>
      <w:r w:rsidR="00E615D3">
        <w:t>entries</w:t>
      </w:r>
      <w:r>
        <w:t xml:space="preserve"> lo</w:t>
      </w:r>
      <w:r w:rsidR="00A50835">
        <w:t>ok continuous</w:t>
      </w:r>
      <w:r w:rsidR="00543CD8">
        <w:t xml:space="preserve">, like in </w:t>
      </w:r>
      <w:r w:rsidR="00A50835">
        <w:t>F</w:t>
      </w:r>
      <w:r w:rsidR="00543CD8">
        <w:t>igure 12</w:t>
      </w:r>
      <w:r w:rsidR="00CC2034">
        <w:t xml:space="preserve">, you can </w:t>
      </w:r>
      <w:r w:rsidR="00616B52">
        <w:t>decreas</w:t>
      </w:r>
      <w:r w:rsidR="00CC2034">
        <w:t>e</w:t>
      </w:r>
      <w:r>
        <w:t xml:space="preserve"> the</w:t>
      </w:r>
      <w:r w:rsidR="00616B52">
        <w:t xml:space="preserve"> vertical gap but maintain</w:t>
      </w:r>
      <w:r>
        <w:t xml:space="preserve"> the item gap (gap between</w:t>
      </w:r>
      <w:r w:rsidR="00EB4E76">
        <w:t xml:space="preserve"> the different</w:t>
      </w:r>
      <w:r>
        <w:t xml:space="preserve"> layers).  Increasing the title g</w:t>
      </w:r>
      <w:r w:rsidR="00CD5CAF">
        <w:t>ap could be useful if you want</w:t>
      </w:r>
      <w:r>
        <w:t xml:space="preserve"> to insert a text box into the legend later with</w:t>
      </w:r>
      <w:r w:rsidR="00A50835">
        <w:t xml:space="preserve"> informa</w:t>
      </w:r>
      <w:r w:rsidR="00616B52">
        <w:t>tion about the legend (Figure 12</w:t>
      </w:r>
      <w:r w:rsidR="00CC2034">
        <w:t xml:space="preserve"> “percent of total DA population”</w:t>
      </w:r>
      <w:r>
        <w:t xml:space="preserve">).  </w:t>
      </w:r>
    </w:p>
    <w:p w:rsidR="00D32E6D" w:rsidRDefault="008769BA" w:rsidP="008769BA">
      <w:pPr>
        <w:pStyle w:val="ListParagraph"/>
      </w:pPr>
      <w:r w:rsidRPr="00543CD8">
        <w:rPr>
          <w:b/>
          <w:u w:val="single"/>
        </w:rPr>
        <w:t>Note</w:t>
      </w:r>
      <w:r>
        <w:t xml:space="preserve">: when experimenting with gap settings it is helpful to </w:t>
      </w:r>
      <w:r w:rsidR="00CD5CAF">
        <w:t>keep in mind the original gap values so that you can revert to the original settings if you like</w:t>
      </w:r>
      <w:r w:rsidR="001F76DC">
        <w:t xml:space="preserve">.  </w:t>
      </w:r>
    </w:p>
    <w:p w:rsidR="00D32E6D" w:rsidRDefault="00D32E6D" w:rsidP="00D32E6D">
      <w:pPr>
        <w:ind w:left="360"/>
      </w:pPr>
    </w:p>
    <w:p w:rsidR="008769BA" w:rsidRDefault="00CC2034" w:rsidP="00D32E6D">
      <w:pPr>
        <w:pStyle w:val="ListParagraph"/>
        <w:numPr>
          <w:ilvl w:val="0"/>
          <w:numId w:val="4"/>
        </w:numPr>
      </w:pPr>
      <w:r>
        <w:t xml:space="preserve">Text wrapping </w:t>
      </w:r>
      <w:r w:rsidR="008769BA">
        <w:t>is useful if you need to fit</w:t>
      </w:r>
      <w:r w:rsidR="001F76DC">
        <w:t xml:space="preserve"> your legend into a narrow area</w:t>
      </w:r>
      <w:r w:rsidR="00CD5CAF">
        <w:t xml:space="preserve"> </w:t>
      </w:r>
      <w:r w:rsidR="008769BA">
        <w:t xml:space="preserve">in the layout </w:t>
      </w:r>
      <w:r w:rsidR="00CD5CAF">
        <w:t>and have longer class labels</w:t>
      </w:r>
      <w:r w:rsidR="00005E88">
        <w:t xml:space="preserve">. </w:t>
      </w:r>
    </w:p>
    <w:p w:rsidR="008769BA" w:rsidRDefault="008769BA" w:rsidP="008769BA">
      <w:pPr>
        <w:pStyle w:val="ListParagraph"/>
      </w:pPr>
    </w:p>
    <w:p w:rsidR="001F76DC" w:rsidRDefault="00005E88" w:rsidP="00D32E6D">
      <w:pPr>
        <w:pStyle w:val="ListParagraph"/>
        <w:numPr>
          <w:ilvl w:val="0"/>
          <w:numId w:val="4"/>
        </w:numPr>
      </w:pPr>
      <w:r>
        <w:t xml:space="preserve">Fixed frame </w:t>
      </w:r>
      <w:r w:rsidR="008769BA">
        <w:t xml:space="preserve">is used </w:t>
      </w:r>
      <w:r>
        <w:t xml:space="preserve">to maintain your legend size as you move it around in layout view.  </w:t>
      </w:r>
    </w:p>
    <w:p w:rsidR="00CC7605" w:rsidRDefault="00CC7605" w:rsidP="001E7CA3">
      <w:pPr>
        <w:ind w:firstLine="720"/>
        <w:jc w:val="center"/>
      </w:pPr>
    </w:p>
    <w:p w:rsidR="00616B52" w:rsidRDefault="00585997" w:rsidP="00616B52">
      <w:pPr>
        <w:keepNext/>
        <w:jc w:val="center"/>
      </w:pPr>
      <w:r>
        <w:rPr>
          <w:noProof/>
        </w:rPr>
        <mc:AlternateContent>
          <mc:Choice Requires="wps">
            <w:drawing>
              <wp:anchor distT="0" distB="0" distL="114300" distR="114300" simplePos="0" relativeHeight="251665408" behindDoc="0" locked="0" layoutInCell="1" allowOverlap="1">
                <wp:simplePos x="0" y="0"/>
                <wp:positionH relativeFrom="column">
                  <wp:posOffset>2381250</wp:posOffset>
                </wp:positionH>
                <wp:positionV relativeFrom="paragraph">
                  <wp:posOffset>698500</wp:posOffset>
                </wp:positionV>
                <wp:extent cx="317500" cy="139700"/>
                <wp:effectExtent l="9525" t="12700" r="15875" b="9525"/>
                <wp:wrapNone/>
                <wp:docPr id="7"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0" cy="139700"/>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6C01DC" id="AutoShape 9" o:spid="_x0000_s1026" style="position:absolute;margin-left:187.5pt;margin-top:55pt;width:25pt;height:1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" filled="f" strokecolor="red" strokeweight="1.5pt"/>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869950</wp:posOffset>
                </wp:positionH>
                <wp:positionV relativeFrom="paragraph">
                  <wp:posOffset>539750</wp:posOffset>
                </wp:positionV>
                <wp:extent cx="1422400" cy="158750"/>
                <wp:effectExtent l="12700" t="15875" r="12700" b="15875"/>
                <wp:wrapNone/>
                <wp:docPr id="5"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0" cy="158750"/>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92F07B" id="AutoShape 8" o:spid="_x0000_s1026" style="position:absolute;margin-left:68.5pt;margin-top:42.5pt;width:112pt;height: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" filled="f" strokecolor="red" strokeweight="1.5pt"/>
            </w:pict>
          </mc:Fallback>
        </mc:AlternateContent>
      </w:r>
      <w:r w:rsidR="00A50835">
        <w:rPr>
          <w:noProof/>
        </w:rPr>
        <w:drawing>
          <wp:inline distT="0" distB="0" distL="0" distR="0" wp14:anchorId="5E83A989" wp14:editId="7C0BC69B">
            <wp:extent cx="4234143" cy="35877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out2.JPG"/>
                    <pic:cNvPicPr/>
                  </pic:nvPicPr>
                  <pic:blipFill>
                    <a:blip r:embed="rId16">
                      <a:extLst>
                        <a:ext uri="{28A0092B-C50C-407E-A947-70E740481C1C}">
                          <a14:useLocalDpi xmlns:a14="http://schemas.microsoft.com/office/drawing/2010/main" val="0"/>
                        </a:ext>
                      </a:extLst>
                    </a:blip>
                    <a:stretch>
                      <a:fillRect/>
                    </a:stretch>
                  </pic:blipFill>
                  <pic:spPr>
                    <a:xfrm>
                      <a:off x="0" y="0"/>
                      <a:ext cx="4234721" cy="3588240"/>
                    </a:xfrm>
                    <a:prstGeom prst="rect">
                      <a:avLst/>
                    </a:prstGeom>
                  </pic:spPr>
                </pic:pic>
              </a:graphicData>
            </a:graphic>
          </wp:inline>
        </w:drawing>
      </w:r>
    </w:p>
    <w:p w:rsidR="001F76DC" w:rsidRPr="00616B52" w:rsidRDefault="00616B52" w:rsidP="00616B52">
      <w:pPr>
        <w:pStyle w:val="Caption"/>
        <w:rPr>
          <w:rFonts w:asciiTheme="majorHAnsi" w:hAnsiTheme="majorHAnsi" w:cstheme="majorHAnsi"/>
          <w:color w:val="auto"/>
        </w:rPr>
      </w:pPr>
      <w:r w:rsidRPr="00616B52">
        <w:rPr>
          <w:rFonts w:asciiTheme="majorHAnsi" w:hAnsiTheme="majorHAnsi" w:cstheme="majorHAnsi"/>
          <w:color w:val="auto"/>
        </w:rPr>
        <w:t xml:space="preserve">Figure </w:t>
      </w:r>
      <w:r w:rsidRPr="00616B52">
        <w:rPr>
          <w:rFonts w:asciiTheme="majorHAnsi" w:hAnsiTheme="majorHAnsi" w:cstheme="majorHAnsi"/>
          <w:color w:val="auto"/>
        </w:rPr>
        <w:fldChar w:fldCharType="begin"/>
      </w:r>
      <w:r w:rsidRPr="00616B52">
        <w:rPr>
          <w:rFonts w:asciiTheme="majorHAnsi" w:hAnsiTheme="majorHAnsi" w:cstheme="majorHAnsi"/>
          <w:color w:val="auto"/>
        </w:rPr>
        <w:instrText xml:space="preserve"> SEQ Figure \* ARABIC </w:instrText>
      </w:r>
      <w:r w:rsidRPr="00616B52">
        <w:rPr>
          <w:rFonts w:asciiTheme="majorHAnsi" w:hAnsiTheme="majorHAnsi" w:cstheme="majorHAnsi"/>
          <w:color w:val="auto"/>
        </w:rPr>
        <w:fldChar w:fldCharType="separate"/>
      </w:r>
      <w:r w:rsidR="00165998">
        <w:rPr>
          <w:rFonts w:asciiTheme="majorHAnsi" w:hAnsiTheme="majorHAnsi" w:cstheme="majorHAnsi"/>
          <w:noProof/>
          <w:color w:val="auto"/>
        </w:rPr>
        <w:t>11</w:t>
      </w:r>
      <w:r w:rsidRPr="00616B52">
        <w:rPr>
          <w:rFonts w:asciiTheme="majorHAnsi" w:hAnsiTheme="majorHAnsi" w:cstheme="majorHAnsi"/>
          <w:color w:val="auto"/>
        </w:rPr>
        <w:fldChar w:fldCharType="end"/>
      </w:r>
      <w:r>
        <w:rPr>
          <w:rFonts w:asciiTheme="majorHAnsi" w:hAnsiTheme="majorHAnsi" w:cstheme="majorHAnsi"/>
          <w:color w:val="auto"/>
        </w:rPr>
        <w:t>: Layout tab</w:t>
      </w:r>
    </w:p>
    <w:p w:rsidR="001F76DC" w:rsidRDefault="001F76DC" w:rsidP="001E7CA3">
      <w:pPr>
        <w:jc w:val="center"/>
      </w:pPr>
    </w:p>
    <w:p w:rsidR="008769BA" w:rsidRDefault="00CC7605" w:rsidP="008769BA">
      <w:pPr>
        <w:keepNext/>
        <w:jc w:val="center"/>
      </w:pPr>
      <w:r>
        <w:rPr>
          <w:noProof/>
        </w:rPr>
        <w:lastRenderedPageBreak/>
        <w:drawing>
          <wp:inline distT="0" distB="0" distL="0" distR="0" wp14:anchorId="0A67E2A0" wp14:editId="4E6DD41D">
            <wp:extent cx="1913446" cy="2186796"/>
            <wp:effectExtent l="0" t="0" r="0" b="0"/>
            <wp:docPr id="10" name="Picture 10" descr="L:\RA's\Lauren's Computer\legend instructions\nogapleg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RA's\Lauren's Computer\legend instructions\nogaplegen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13225" cy="2186544"/>
                    </a:xfrm>
                    <a:prstGeom prst="rect">
                      <a:avLst/>
                    </a:prstGeom>
                    <a:noFill/>
                    <a:ln>
                      <a:noFill/>
                    </a:ln>
                  </pic:spPr>
                </pic:pic>
              </a:graphicData>
            </a:graphic>
          </wp:inline>
        </w:drawing>
      </w:r>
      <w:r w:rsidR="008769BA">
        <w:rPr>
          <w:noProof/>
        </w:rPr>
        <w:drawing>
          <wp:inline distT="0" distB="0" distL="0" distR="0" wp14:anchorId="666F3B05" wp14:editId="54380A87">
            <wp:extent cx="1807825" cy="2248692"/>
            <wp:effectExtent l="0" t="0" r="0" b="0"/>
            <wp:docPr id="16" name="Picture 16" descr="L:\RA's\Lauren's Computer\legend instructions\usingtitleg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RA's\Lauren's Computer\legend instructions\usingtitlegap.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0012" cy="2251412"/>
                    </a:xfrm>
                    <a:prstGeom prst="rect">
                      <a:avLst/>
                    </a:prstGeom>
                    <a:noFill/>
                    <a:ln>
                      <a:noFill/>
                    </a:ln>
                  </pic:spPr>
                </pic:pic>
              </a:graphicData>
            </a:graphic>
          </wp:inline>
        </w:drawing>
      </w:r>
    </w:p>
    <w:p w:rsidR="008769BA" w:rsidRPr="008769BA" w:rsidRDefault="008769BA" w:rsidP="008769BA">
      <w:pPr>
        <w:pStyle w:val="Caption"/>
        <w:rPr>
          <w:rFonts w:asciiTheme="majorHAnsi" w:hAnsiTheme="majorHAnsi" w:cstheme="majorHAnsi"/>
          <w:color w:val="auto"/>
        </w:rPr>
      </w:pPr>
      <w:r w:rsidRPr="008769BA">
        <w:rPr>
          <w:rFonts w:asciiTheme="majorHAnsi" w:hAnsiTheme="majorHAnsi" w:cstheme="majorHAnsi"/>
          <w:color w:val="auto"/>
        </w:rPr>
        <w:t xml:space="preserve">Figure </w:t>
      </w:r>
      <w:r w:rsidRPr="008769BA">
        <w:rPr>
          <w:rFonts w:asciiTheme="majorHAnsi" w:hAnsiTheme="majorHAnsi" w:cstheme="majorHAnsi"/>
          <w:color w:val="auto"/>
        </w:rPr>
        <w:fldChar w:fldCharType="begin"/>
      </w:r>
      <w:r w:rsidRPr="008769BA">
        <w:rPr>
          <w:rFonts w:asciiTheme="majorHAnsi" w:hAnsiTheme="majorHAnsi" w:cstheme="majorHAnsi"/>
          <w:color w:val="auto"/>
        </w:rPr>
        <w:instrText xml:space="preserve"> SEQ Figure \* ARABIC </w:instrText>
      </w:r>
      <w:r w:rsidRPr="008769BA">
        <w:rPr>
          <w:rFonts w:asciiTheme="majorHAnsi" w:hAnsiTheme="majorHAnsi" w:cstheme="majorHAnsi"/>
          <w:color w:val="auto"/>
        </w:rPr>
        <w:fldChar w:fldCharType="separate"/>
      </w:r>
      <w:r w:rsidR="00165998">
        <w:rPr>
          <w:rFonts w:asciiTheme="majorHAnsi" w:hAnsiTheme="majorHAnsi" w:cstheme="majorHAnsi"/>
          <w:noProof/>
          <w:color w:val="auto"/>
        </w:rPr>
        <w:t>12</w:t>
      </w:r>
      <w:r w:rsidRPr="008769BA">
        <w:rPr>
          <w:rFonts w:asciiTheme="majorHAnsi" w:hAnsiTheme="majorHAnsi" w:cstheme="majorHAnsi"/>
          <w:color w:val="auto"/>
        </w:rPr>
        <w:fldChar w:fldCharType="end"/>
      </w:r>
      <w:r>
        <w:rPr>
          <w:rFonts w:asciiTheme="majorHAnsi" w:hAnsiTheme="majorHAnsi" w:cstheme="majorHAnsi"/>
          <w:color w:val="auto"/>
        </w:rPr>
        <w:t>: Examples of using different gap settings</w:t>
      </w:r>
    </w:p>
    <w:p w:rsidR="00CC7605" w:rsidRDefault="00CC7605" w:rsidP="001F76DC">
      <w:pPr>
        <w:jc w:val="center"/>
      </w:pPr>
    </w:p>
    <w:p w:rsidR="00CC7605" w:rsidRDefault="00CC7605" w:rsidP="001F76DC">
      <w:pPr>
        <w:jc w:val="center"/>
      </w:pPr>
    </w:p>
    <w:p w:rsidR="001B5CE4" w:rsidRPr="001B5CE4" w:rsidRDefault="001B5CE4" w:rsidP="001B5CE4">
      <w:pPr>
        <w:jc w:val="both"/>
        <w:rPr>
          <w:u w:val="single"/>
        </w:rPr>
      </w:pPr>
      <w:r w:rsidRPr="001B5CE4">
        <w:rPr>
          <w:u w:val="single"/>
        </w:rPr>
        <w:t>Frame</w:t>
      </w:r>
    </w:p>
    <w:p w:rsidR="001B5CE4" w:rsidRDefault="001B5CE4" w:rsidP="001B5CE4">
      <w:pPr>
        <w:jc w:val="both"/>
      </w:pPr>
    </w:p>
    <w:p w:rsidR="00BA6576" w:rsidRDefault="001F76DC" w:rsidP="00D32E6D">
      <w:pPr>
        <w:pStyle w:val="ListParagraph"/>
        <w:numPr>
          <w:ilvl w:val="0"/>
          <w:numId w:val="5"/>
        </w:numPr>
      </w:pPr>
      <w:r>
        <w:t xml:space="preserve">In the frame tab you can set borders, backgrounds, and shadows.  </w:t>
      </w:r>
      <w:r w:rsidR="00EB4E76">
        <w:t>If you choose to use a border y</w:t>
      </w:r>
      <w:r>
        <w:t xml:space="preserve">ou will likely need to </w:t>
      </w:r>
      <w:r w:rsidRPr="003D1FD1">
        <w:t>set a gap</w:t>
      </w:r>
      <w:r w:rsidR="00D32E6D" w:rsidRPr="003D1FD1">
        <w:t xml:space="preserve"> (x and y)</w:t>
      </w:r>
      <w:r w:rsidRPr="003D1FD1">
        <w:t xml:space="preserve"> to create enough space between your border and your legend text</w:t>
      </w:r>
      <w:r w:rsidR="00D32E6D">
        <w:t xml:space="preserve">.  </w:t>
      </w:r>
      <w:r w:rsidR="00EB4E76">
        <w:t>R</w:t>
      </w:r>
      <w:r>
        <w:t xml:space="preserve">ounding can also be set.  </w:t>
      </w:r>
    </w:p>
    <w:p w:rsidR="00BA6576" w:rsidRDefault="00BA6576" w:rsidP="00BA6576">
      <w:pPr>
        <w:pStyle w:val="ListParagraph"/>
      </w:pPr>
    </w:p>
    <w:p w:rsidR="00BA6576" w:rsidRDefault="00BA6576" w:rsidP="00BA6576">
      <w:pPr>
        <w:pStyle w:val="ListParagraph"/>
        <w:numPr>
          <w:ilvl w:val="0"/>
          <w:numId w:val="5"/>
        </w:numPr>
      </w:pPr>
      <w:r>
        <w:t xml:space="preserve">If you choose to use a background fill </w:t>
      </w:r>
      <w:r w:rsidR="001F76DC">
        <w:t>you need to set the sam</w:t>
      </w:r>
      <w:r w:rsidR="00EB4E76">
        <w:t>e gaps and rounding</w:t>
      </w:r>
      <w:r>
        <w:t xml:space="preserve"> as your border</w:t>
      </w:r>
      <w:r w:rsidR="00EB4E76">
        <w:t xml:space="preserve"> so that the</w:t>
      </w:r>
      <w:r>
        <w:t>y</w:t>
      </w:r>
      <w:r w:rsidR="00005E88">
        <w:t xml:space="preserve"> line up.  </w:t>
      </w:r>
    </w:p>
    <w:p w:rsidR="00BA6576" w:rsidRDefault="00BA6576" w:rsidP="00BA6576">
      <w:pPr>
        <w:pStyle w:val="ListParagraph"/>
      </w:pPr>
    </w:p>
    <w:p w:rsidR="001F76DC" w:rsidRDefault="00005E88" w:rsidP="00BA6576">
      <w:pPr>
        <w:pStyle w:val="ListParagraph"/>
        <w:numPr>
          <w:ilvl w:val="0"/>
          <w:numId w:val="5"/>
        </w:numPr>
      </w:pPr>
      <w:r>
        <w:t xml:space="preserve">Drop shadow creates a shadow behind your legend and allows you to set the x and y offset of the shadow.  </w:t>
      </w:r>
    </w:p>
    <w:p w:rsidR="00BA6576" w:rsidRDefault="00BA6576" w:rsidP="00BA6576"/>
    <w:p w:rsidR="00BA6576" w:rsidRDefault="001F76DC" w:rsidP="00BA6576">
      <w:pPr>
        <w:keepNext/>
      </w:pPr>
      <w:r>
        <w:rPr>
          <w:noProof/>
        </w:rPr>
        <w:drawing>
          <wp:inline distT="0" distB="0" distL="0" distR="0" wp14:anchorId="04F8C379" wp14:editId="566FB80C">
            <wp:extent cx="2933700" cy="2454597"/>
            <wp:effectExtent l="0" t="0" r="0" b="0"/>
            <wp:docPr id="9" name="Picture 9" descr="L:\RA's\Lauren's Computer\legend instructions\legendproperties_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RA's\Lauren's Computer\legend instructions\legendproperties_fram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4297" cy="2455096"/>
                    </a:xfrm>
                    <a:prstGeom prst="rect">
                      <a:avLst/>
                    </a:prstGeom>
                    <a:noFill/>
                    <a:ln>
                      <a:noFill/>
                    </a:ln>
                  </pic:spPr>
                </pic:pic>
              </a:graphicData>
            </a:graphic>
          </wp:inline>
        </w:drawing>
      </w:r>
      <w:r w:rsidR="001E7CA3">
        <w:rPr>
          <w:noProof/>
        </w:rPr>
        <w:drawing>
          <wp:inline distT="0" distB="0" distL="0" distR="0" wp14:anchorId="16F47BF4" wp14:editId="3C440014">
            <wp:extent cx="1371600" cy="1731246"/>
            <wp:effectExtent l="0" t="0" r="0" b="0"/>
            <wp:docPr id="31" name="Picture 14" descr="L:\RA's\Lauren's Computer\legend instructions\legen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RA's\Lauren's Computer\legend instructions\legend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3692" cy="1733887"/>
                    </a:xfrm>
                    <a:prstGeom prst="rect">
                      <a:avLst/>
                    </a:prstGeom>
                    <a:noFill/>
                    <a:ln>
                      <a:noFill/>
                    </a:ln>
                  </pic:spPr>
                </pic:pic>
              </a:graphicData>
            </a:graphic>
          </wp:inline>
        </w:drawing>
      </w:r>
    </w:p>
    <w:p w:rsidR="006C569C" w:rsidRDefault="00BA6576" w:rsidP="00BA6576">
      <w:pPr>
        <w:pStyle w:val="Caption"/>
        <w:rPr>
          <w:rFonts w:asciiTheme="majorHAnsi" w:hAnsiTheme="majorHAnsi" w:cstheme="majorHAnsi"/>
          <w:color w:val="auto"/>
        </w:rPr>
      </w:pPr>
      <w:r w:rsidRPr="00BA6576">
        <w:rPr>
          <w:rFonts w:asciiTheme="majorHAnsi" w:hAnsiTheme="majorHAnsi" w:cstheme="majorHAnsi"/>
          <w:color w:val="auto"/>
        </w:rPr>
        <w:t xml:space="preserve">Figure </w:t>
      </w:r>
      <w:r w:rsidRPr="00BA6576">
        <w:rPr>
          <w:rFonts w:asciiTheme="majorHAnsi" w:hAnsiTheme="majorHAnsi" w:cstheme="majorHAnsi"/>
          <w:color w:val="auto"/>
        </w:rPr>
        <w:fldChar w:fldCharType="begin"/>
      </w:r>
      <w:r w:rsidRPr="00BA6576">
        <w:rPr>
          <w:rFonts w:asciiTheme="majorHAnsi" w:hAnsiTheme="majorHAnsi" w:cstheme="majorHAnsi"/>
          <w:color w:val="auto"/>
        </w:rPr>
        <w:instrText xml:space="preserve"> SEQ Figure \* ARABIC </w:instrText>
      </w:r>
      <w:r w:rsidRPr="00BA6576">
        <w:rPr>
          <w:rFonts w:asciiTheme="majorHAnsi" w:hAnsiTheme="majorHAnsi" w:cstheme="majorHAnsi"/>
          <w:color w:val="auto"/>
        </w:rPr>
        <w:fldChar w:fldCharType="separate"/>
      </w:r>
      <w:r w:rsidR="00165998">
        <w:rPr>
          <w:rFonts w:asciiTheme="majorHAnsi" w:hAnsiTheme="majorHAnsi" w:cstheme="majorHAnsi"/>
          <w:noProof/>
          <w:color w:val="auto"/>
        </w:rPr>
        <w:t>13</w:t>
      </w:r>
      <w:r w:rsidRPr="00BA6576">
        <w:rPr>
          <w:rFonts w:asciiTheme="majorHAnsi" w:hAnsiTheme="majorHAnsi" w:cstheme="majorHAnsi"/>
          <w:color w:val="auto"/>
        </w:rPr>
        <w:fldChar w:fldCharType="end"/>
      </w:r>
      <w:r>
        <w:rPr>
          <w:rFonts w:asciiTheme="majorHAnsi" w:hAnsiTheme="majorHAnsi" w:cstheme="majorHAnsi"/>
          <w:color w:val="auto"/>
        </w:rPr>
        <w:t>: Frame tab and a legend using a border and background</w:t>
      </w:r>
    </w:p>
    <w:p w:rsidR="008C2228" w:rsidRPr="008C2228" w:rsidRDefault="008C2228" w:rsidP="008C2228"/>
    <w:p w:rsidR="006C569C" w:rsidRDefault="008C2228" w:rsidP="001F76DC">
      <w:pPr>
        <w:rPr>
          <w:u w:val="single"/>
        </w:rPr>
      </w:pPr>
      <w:r w:rsidRPr="008C2228">
        <w:rPr>
          <w:u w:val="single"/>
        </w:rPr>
        <w:lastRenderedPageBreak/>
        <w:t>Size and Position</w:t>
      </w:r>
    </w:p>
    <w:p w:rsidR="008C2228" w:rsidRDefault="008C2228" w:rsidP="001F76DC">
      <w:pPr>
        <w:rPr>
          <w:u w:val="single"/>
        </w:rPr>
      </w:pPr>
    </w:p>
    <w:p w:rsidR="008C2228" w:rsidRPr="008C2228" w:rsidRDefault="008C2228" w:rsidP="008C2228">
      <w:pPr>
        <w:pStyle w:val="ListParagraph"/>
        <w:numPr>
          <w:ilvl w:val="0"/>
          <w:numId w:val="8"/>
        </w:numPr>
        <w:rPr>
          <w:u w:val="single"/>
        </w:rPr>
      </w:pPr>
      <w:r>
        <w:t>In this tab you can set a specific position where you want your legend to appear in your layout as well as the width and height (resizing and alignment can also be done manually in layout view</w:t>
      </w:r>
      <w:r w:rsidR="00CC2034">
        <w:t xml:space="preserve"> using grid guides</w:t>
      </w:r>
      <w:r>
        <w:t>)</w:t>
      </w:r>
    </w:p>
    <w:p w:rsidR="008C2228" w:rsidRPr="008C2228" w:rsidRDefault="008C2228" w:rsidP="001F76DC">
      <w:pPr>
        <w:rPr>
          <w:u w:val="single"/>
        </w:rPr>
      </w:pPr>
    </w:p>
    <w:p w:rsidR="00CD5CAF" w:rsidRPr="008954CA" w:rsidRDefault="00CD5CAF" w:rsidP="001E7CA3">
      <w:pPr>
        <w:jc w:val="center"/>
        <w:rPr>
          <w:rFonts w:asciiTheme="majorHAnsi" w:hAnsiTheme="majorHAnsi"/>
          <w:u w:val="single"/>
        </w:rPr>
      </w:pPr>
      <w:r w:rsidRPr="008954CA">
        <w:rPr>
          <w:rFonts w:asciiTheme="majorHAnsi" w:hAnsiTheme="majorHAnsi"/>
          <w:u w:val="single"/>
        </w:rPr>
        <w:t>Additional Editing Options</w:t>
      </w:r>
      <w:r w:rsidR="00BA6576">
        <w:rPr>
          <w:rFonts w:asciiTheme="majorHAnsi" w:hAnsiTheme="majorHAnsi"/>
          <w:u w:val="single"/>
        </w:rPr>
        <w:t xml:space="preserve"> and Considerations</w:t>
      </w:r>
    </w:p>
    <w:p w:rsidR="00CD5CAF" w:rsidRDefault="00CD5CAF" w:rsidP="001F76DC"/>
    <w:p w:rsidR="00CD5CAF" w:rsidRPr="00BA6576" w:rsidRDefault="00CD5CAF" w:rsidP="001F76DC">
      <w:pPr>
        <w:rPr>
          <w:u w:val="single"/>
        </w:rPr>
      </w:pPr>
      <w:r w:rsidRPr="00BA6576">
        <w:rPr>
          <w:u w:val="single"/>
        </w:rPr>
        <w:t>Layout tools</w:t>
      </w:r>
    </w:p>
    <w:p w:rsidR="00005E88" w:rsidRDefault="00005E88" w:rsidP="001F76DC"/>
    <w:p w:rsidR="00CD5CAF" w:rsidRDefault="00EB4E76" w:rsidP="00616B52">
      <w:pPr>
        <w:ind w:firstLine="720"/>
      </w:pPr>
      <w:r>
        <w:t xml:space="preserve">Once you have experimented and chosen all </w:t>
      </w:r>
      <w:r w:rsidR="00CC2034">
        <w:t xml:space="preserve">of </w:t>
      </w:r>
      <w:r>
        <w:t>your settings through legend editor a</w:t>
      </w:r>
      <w:r w:rsidR="006C569C">
        <w:t xml:space="preserve">dditional editing can be done outside of the legend </w:t>
      </w:r>
      <w:r w:rsidR="00EC1AD9">
        <w:t>properties</w:t>
      </w:r>
      <w:r w:rsidR="006C569C">
        <w:t>.  For example</w:t>
      </w:r>
      <w:r w:rsidR="00BA6576">
        <w:t>, in Layout view</w:t>
      </w:r>
      <w:r w:rsidR="006C569C">
        <w:t xml:space="preserve"> you can insert text boxes with information about the classification, units of analysis etc. </w:t>
      </w:r>
      <w:r w:rsidR="00543CD8">
        <w:t xml:space="preserve"> </w:t>
      </w:r>
      <w:r w:rsidR="006C569C">
        <w:t>You can resize</w:t>
      </w:r>
      <w:r>
        <w:t xml:space="preserve"> and move</w:t>
      </w:r>
      <w:r w:rsidR="006C569C">
        <w:t xml:space="preserve"> the legend </w:t>
      </w:r>
      <w:r>
        <w:t xml:space="preserve">in layout </w:t>
      </w:r>
      <w:r w:rsidR="00CC2034">
        <w:t xml:space="preserve">view </w:t>
      </w:r>
      <w:r w:rsidR="006C569C">
        <w:t xml:space="preserve">using your mouse.  </w:t>
      </w:r>
      <w:r w:rsidR="00616B52">
        <w:t>Y</w:t>
      </w:r>
      <w:r w:rsidR="006C569C">
        <w:t>ou can</w:t>
      </w:r>
      <w:r w:rsidR="00616B52">
        <w:t xml:space="preserve"> also</w:t>
      </w:r>
      <w:r w:rsidR="006C569C">
        <w:t xml:space="preserve"> right click the legend and use the align tool if </w:t>
      </w:r>
      <w:r w:rsidR="00BA6576">
        <w:t>you want it to be aligned to a specific</w:t>
      </w:r>
      <w:r w:rsidR="006C569C">
        <w:t xml:space="preserve"> border</w:t>
      </w:r>
      <w:r>
        <w:t xml:space="preserve"> </w:t>
      </w:r>
      <w:r w:rsidR="00BA6576">
        <w:t xml:space="preserve">or element </w:t>
      </w:r>
      <w:r w:rsidR="008C2228">
        <w:t xml:space="preserve">of your map.  If you have set layer transparency you can ensure that it is reflected in your legend by opening up the properties of the </w:t>
      </w:r>
      <w:r w:rsidR="003D1FD1">
        <w:t>Data F</w:t>
      </w:r>
      <w:r w:rsidR="008C2228" w:rsidRPr="003D1FD1">
        <w:t>rame</w:t>
      </w:r>
      <w:r w:rsidR="008C2228">
        <w:t xml:space="preserve"> and checking “Simulate layer transparency in legends” under the General tab.  </w:t>
      </w:r>
    </w:p>
    <w:p w:rsidR="00CD5CAF" w:rsidRDefault="00CD5CAF" w:rsidP="001F76DC"/>
    <w:p w:rsidR="00CD5CAF" w:rsidRPr="00BA6576" w:rsidRDefault="00CD5CAF" w:rsidP="001F76DC">
      <w:pPr>
        <w:rPr>
          <w:u w:val="single"/>
        </w:rPr>
      </w:pPr>
      <w:r w:rsidRPr="00BA6576">
        <w:rPr>
          <w:u w:val="single"/>
        </w:rPr>
        <w:t>Converting to Graphics</w:t>
      </w:r>
    </w:p>
    <w:p w:rsidR="00CD5CAF" w:rsidRDefault="00CD5CAF" w:rsidP="001F76DC"/>
    <w:p w:rsidR="00543CD8" w:rsidRDefault="006C569C" w:rsidP="00543CD8">
      <w:pPr>
        <w:ind w:firstLine="360"/>
      </w:pPr>
      <w:r>
        <w:t>Another option</w:t>
      </w:r>
      <w:r w:rsidR="00EB4E76">
        <w:t>,</w:t>
      </w:r>
      <w:r>
        <w:t xml:space="preserve"> if you want to do specific editing</w:t>
      </w:r>
      <w:r w:rsidR="00EB4E76">
        <w:t>,</w:t>
      </w:r>
      <w:r>
        <w:t xml:space="preserve"> is to</w:t>
      </w:r>
      <w:r w:rsidR="00BA6576">
        <w:t xml:space="preserve"> “convert to graphics.</w:t>
      </w:r>
      <w:r w:rsidR="00F62EB4">
        <w:t>”</w:t>
      </w:r>
      <w:bookmarkStart w:id="0" w:name="_GoBack"/>
      <w:bookmarkEnd w:id="0"/>
      <w:r w:rsidR="00BA6576">
        <w:t xml:space="preserve">  This dissociates the legend from the layers in your table of contents.</w:t>
      </w:r>
      <w:r>
        <w:t xml:space="preserve"> </w:t>
      </w:r>
      <w:r w:rsidR="00BA6576">
        <w:t xml:space="preserve">This allows you to specifically edit the symbols and labels independently from each other and resize the frame and border independently from the legend entries. </w:t>
      </w:r>
      <w:r w:rsidR="00543CD8">
        <w:t xml:space="preserve"> Some examples where converting to graphics may be useful could be if you run into </w:t>
      </w:r>
      <w:proofErr w:type="spellStart"/>
      <w:r w:rsidR="00543CD8">
        <w:t>colour</w:t>
      </w:r>
      <w:proofErr w:type="spellEnd"/>
      <w:r w:rsidR="00543CD8">
        <w:t xml:space="preserve"> contrast issues between your map and legend, if you want you legend symbols to have outlines but not your map symbols, or if you want to reposition individual symbols or text within the legend.  The gap at the bottom of the legend in Figure 15</w:t>
      </w:r>
      <w:r w:rsidR="0068521E">
        <w:t xml:space="preserve"> that</w:t>
      </w:r>
      <w:r w:rsidR="00543CD8">
        <w:t xml:space="preserve"> </w:t>
      </w:r>
      <w:r w:rsidR="0068521E">
        <w:t xml:space="preserve">makes </w:t>
      </w:r>
      <w:r w:rsidR="00543CD8">
        <w:t xml:space="preserve">room for the text boxes was created by converting to graphics.  </w:t>
      </w:r>
    </w:p>
    <w:p w:rsidR="00BA6576" w:rsidRDefault="00BA6576" w:rsidP="00543CD8"/>
    <w:p w:rsidR="00BA6576" w:rsidRDefault="00BA6576" w:rsidP="00BA6576">
      <w:pPr>
        <w:pStyle w:val="ListParagraph"/>
        <w:numPr>
          <w:ilvl w:val="0"/>
          <w:numId w:val="6"/>
        </w:numPr>
      </w:pPr>
      <w:r>
        <w:t xml:space="preserve">To convert to graphics </w:t>
      </w:r>
      <w:r w:rsidR="006C569C">
        <w:t>right click on your legend and click “convert to graphics” and then continue to right click and choose ungroup until you hav</w:t>
      </w:r>
      <w:r>
        <w:t>e separated the legend elements (Figure 13)</w:t>
      </w:r>
    </w:p>
    <w:p w:rsidR="00BA6576" w:rsidRDefault="003411BC" w:rsidP="00BA6576">
      <w:pPr>
        <w:pStyle w:val="ListParagraph"/>
        <w:numPr>
          <w:ilvl w:val="0"/>
          <w:numId w:val="6"/>
        </w:numPr>
      </w:pPr>
      <w:r>
        <w:t xml:space="preserve">Edit </w:t>
      </w:r>
      <w:r w:rsidR="00BA6576">
        <w:t>specific legend elements by right clicking and opening properties and symbology</w:t>
      </w:r>
      <w:r w:rsidR="008C2228">
        <w:t>.</w:t>
      </w:r>
      <w:r w:rsidR="006C569C">
        <w:t xml:space="preserve">  </w:t>
      </w:r>
    </w:p>
    <w:p w:rsidR="00D32E6D" w:rsidRDefault="005B600D" w:rsidP="00BA6576">
      <w:pPr>
        <w:pStyle w:val="ListParagraph"/>
        <w:numPr>
          <w:ilvl w:val="0"/>
          <w:numId w:val="6"/>
        </w:numPr>
      </w:pPr>
      <w:r>
        <w:t xml:space="preserve">You can group the legend elements back together by selecting them, right clicking, and choosing group, so that you can move the entire legend around easily.  </w:t>
      </w:r>
    </w:p>
    <w:p w:rsidR="00BA6576" w:rsidRDefault="00BA6576" w:rsidP="00CD5CAF">
      <w:pPr>
        <w:ind w:firstLine="720"/>
      </w:pPr>
    </w:p>
    <w:p w:rsidR="00B05486" w:rsidRDefault="00BA6576" w:rsidP="00D32E6D">
      <w:r w:rsidRPr="008C2228">
        <w:rPr>
          <w:b/>
          <w:u w:val="single"/>
        </w:rPr>
        <w:t>Important Note</w:t>
      </w:r>
      <w:r>
        <w:t>: Y</w:t>
      </w:r>
      <w:r w:rsidR="006C569C">
        <w:t>ou should only convert to graphics as a last step in the map creation</w:t>
      </w:r>
      <w:r>
        <w:t xml:space="preserve">.  </w:t>
      </w:r>
      <w:r w:rsidR="00005E88">
        <w:t>By converting to graphics</w:t>
      </w:r>
      <w:r w:rsidR="006C569C">
        <w:t xml:space="preserve"> you dissociate the legend from the layers in the table of contents and any </w:t>
      </w:r>
      <w:r>
        <w:t xml:space="preserve">subsequent </w:t>
      </w:r>
      <w:r w:rsidR="006C569C">
        <w:t xml:space="preserve">changes you make in layer symbology will not </w:t>
      </w:r>
      <w:r w:rsidR="006C569C">
        <w:lastRenderedPageBreak/>
        <w:t xml:space="preserve">be reflected in the legend.  </w:t>
      </w:r>
      <w:r w:rsidR="005B600D">
        <w:t xml:space="preserve">For example, if you wanted to change your map’s </w:t>
      </w:r>
      <w:proofErr w:type="spellStart"/>
      <w:r w:rsidR="005B600D">
        <w:t>colours</w:t>
      </w:r>
      <w:proofErr w:type="spellEnd"/>
      <w:r w:rsidR="005B600D">
        <w:t xml:space="preserve"> you would have to manually reset the legend </w:t>
      </w:r>
      <w:proofErr w:type="spellStart"/>
      <w:r w:rsidR="005B600D">
        <w:t>colours</w:t>
      </w:r>
      <w:proofErr w:type="spellEnd"/>
      <w:r w:rsidR="005B600D">
        <w:t xml:space="preserve">.  </w:t>
      </w:r>
    </w:p>
    <w:p w:rsidR="002B6EBB" w:rsidRDefault="002B6EBB" w:rsidP="00D32E6D"/>
    <w:p w:rsidR="00B05486" w:rsidRDefault="00CC7605" w:rsidP="00B05486">
      <w:pPr>
        <w:keepNext/>
        <w:ind w:firstLine="720"/>
      </w:pPr>
      <w:r>
        <w:rPr>
          <w:noProof/>
        </w:rPr>
        <w:drawing>
          <wp:inline distT="0" distB="0" distL="0" distR="0" wp14:anchorId="17C3E133" wp14:editId="50A32483">
            <wp:extent cx="1454150" cy="1790422"/>
            <wp:effectExtent l="0" t="0" r="0" b="0"/>
            <wp:docPr id="4" name="Picture 4" descr="L:\RA's\Lauren's Computer\legend instructions\convertograph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RA's\Lauren's Computer\legend instructions\convertographics.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11221" t="10853" r="17461" b="12791"/>
                    <a:stretch/>
                  </pic:blipFill>
                  <pic:spPr bwMode="auto">
                    <a:xfrm>
                      <a:off x="0" y="0"/>
                      <a:ext cx="1456688" cy="179354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B05486">
        <w:rPr>
          <w:noProof/>
        </w:rPr>
        <w:drawing>
          <wp:inline distT="0" distB="0" distL="0" distR="0" wp14:anchorId="1DBC9E44" wp14:editId="68106706">
            <wp:extent cx="1454150" cy="1790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rtherungroup.JPG"/>
                    <pic:cNvPicPr/>
                  </pic:nvPicPr>
                  <pic:blipFill rotWithShape="1">
                    <a:blip r:embed="rId22">
                      <a:extLst>
                        <a:ext uri="{28A0092B-C50C-407E-A947-70E740481C1C}">
                          <a14:useLocalDpi xmlns:a14="http://schemas.microsoft.com/office/drawing/2010/main" val="0"/>
                        </a:ext>
                      </a:extLst>
                    </a:blip>
                    <a:srcRect l="6887" t="8284" r="8278" b="8284"/>
                    <a:stretch/>
                  </pic:blipFill>
                  <pic:spPr bwMode="auto">
                    <a:xfrm>
                      <a:off x="0" y="0"/>
                      <a:ext cx="1455537" cy="179240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B05486" w:rsidRPr="00B05486" w:rsidRDefault="00B05486" w:rsidP="00B05486">
      <w:pPr>
        <w:pStyle w:val="Caption"/>
        <w:rPr>
          <w:rFonts w:asciiTheme="majorHAnsi" w:hAnsiTheme="majorHAnsi" w:cstheme="majorHAnsi"/>
          <w:color w:val="auto"/>
        </w:rPr>
      </w:pPr>
      <w:r w:rsidRPr="00B05486">
        <w:rPr>
          <w:rFonts w:asciiTheme="majorHAnsi" w:hAnsiTheme="majorHAnsi" w:cstheme="majorHAnsi"/>
          <w:color w:val="auto"/>
        </w:rPr>
        <w:t xml:space="preserve">Figure </w:t>
      </w:r>
      <w:r w:rsidRPr="00B05486">
        <w:rPr>
          <w:rFonts w:asciiTheme="majorHAnsi" w:hAnsiTheme="majorHAnsi" w:cstheme="majorHAnsi"/>
          <w:color w:val="auto"/>
        </w:rPr>
        <w:fldChar w:fldCharType="begin"/>
      </w:r>
      <w:r w:rsidRPr="00B05486">
        <w:rPr>
          <w:rFonts w:asciiTheme="majorHAnsi" w:hAnsiTheme="majorHAnsi" w:cstheme="majorHAnsi"/>
          <w:color w:val="auto"/>
        </w:rPr>
        <w:instrText xml:space="preserve"> SEQ Figure \* ARABIC </w:instrText>
      </w:r>
      <w:r w:rsidRPr="00B05486">
        <w:rPr>
          <w:rFonts w:asciiTheme="majorHAnsi" w:hAnsiTheme="majorHAnsi" w:cstheme="majorHAnsi"/>
          <w:color w:val="auto"/>
        </w:rPr>
        <w:fldChar w:fldCharType="separate"/>
      </w:r>
      <w:r w:rsidR="00165998">
        <w:rPr>
          <w:rFonts w:asciiTheme="majorHAnsi" w:hAnsiTheme="majorHAnsi" w:cstheme="majorHAnsi"/>
          <w:noProof/>
          <w:color w:val="auto"/>
        </w:rPr>
        <w:t>14</w:t>
      </w:r>
      <w:r w:rsidRPr="00B05486">
        <w:rPr>
          <w:rFonts w:asciiTheme="majorHAnsi" w:hAnsiTheme="majorHAnsi" w:cstheme="majorHAnsi"/>
          <w:color w:val="auto"/>
        </w:rPr>
        <w:fldChar w:fldCharType="end"/>
      </w:r>
      <w:r w:rsidR="00BA6576">
        <w:rPr>
          <w:rFonts w:asciiTheme="majorHAnsi" w:hAnsiTheme="majorHAnsi" w:cstheme="majorHAnsi"/>
          <w:color w:val="auto"/>
        </w:rPr>
        <w:t>: Converting to graphics and ungrouping legend elements</w:t>
      </w:r>
    </w:p>
    <w:p w:rsidR="00CC7605" w:rsidRDefault="00CC7605" w:rsidP="00CD5CAF">
      <w:pPr>
        <w:ind w:firstLine="720"/>
      </w:pPr>
    </w:p>
    <w:p w:rsidR="00A50835" w:rsidRDefault="00A50835" w:rsidP="00A50835">
      <w:pPr>
        <w:keepNext/>
        <w:ind w:firstLine="720"/>
      </w:pPr>
      <w:r>
        <w:rPr>
          <w:noProof/>
        </w:rPr>
        <w:drawing>
          <wp:inline distT="0" distB="0" distL="0" distR="0" wp14:anchorId="584D4697" wp14:editId="279A00E6">
            <wp:extent cx="1606550" cy="219341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legend.JPG"/>
                    <pic:cNvPicPr/>
                  </pic:nvPicPr>
                  <pic:blipFill>
                    <a:blip r:embed="rId23">
                      <a:extLst>
                        <a:ext uri="{28A0092B-C50C-407E-A947-70E740481C1C}">
                          <a14:useLocalDpi xmlns:a14="http://schemas.microsoft.com/office/drawing/2010/main" val="0"/>
                        </a:ext>
                      </a:extLst>
                    </a:blip>
                    <a:stretch>
                      <a:fillRect/>
                    </a:stretch>
                  </pic:blipFill>
                  <pic:spPr>
                    <a:xfrm>
                      <a:off x="0" y="0"/>
                      <a:ext cx="1604761" cy="2190974"/>
                    </a:xfrm>
                    <a:prstGeom prst="rect">
                      <a:avLst/>
                    </a:prstGeom>
                  </pic:spPr>
                </pic:pic>
              </a:graphicData>
            </a:graphic>
          </wp:inline>
        </w:drawing>
      </w:r>
    </w:p>
    <w:p w:rsidR="00CC7605" w:rsidRDefault="00A50835" w:rsidP="00A50835">
      <w:pPr>
        <w:pStyle w:val="Caption"/>
        <w:rPr>
          <w:rFonts w:asciiTheme="majorHAnsi" w:hAnsiTheme="majorHAnsi" w:cstheme="majorHAnsi"/>
          <w:color w:val="auto"/>
        </w:rPr>
      </w:pPr>
      <w:r w:rsidRPr="00A50835">
        <w:rPr>
          <w:rFonts w:asciiTheme="majorHAnsi" w:hAnsiTheme="majorHAnsi" w:cstheme="majorHAnsi"/>
          <w:color w:val="auto"/>
        </w:rPr>
        <w:t xml:space="preserve">Figure </w:t>
      </w:r>
      <w:r w:rsidRPr="00A50835">
        <w:rPr>
          <w:rFonts w:asciiTheme="majorHAnsi" w:hAnsiTheme="majorHAnsi" w:cstheme="majorHAnsi"/>
          <w:color w:val="auto"/>
        </w:rPr>
        <w:fldChar w:fldCharType="begin"/>
      </w:r>
      <w:r w:rsidRPr="00A50835">
        <w:rPr>
          <w:rFonts w:asciiTheme="majorHAnsi" w:hAnsiTheme="majorHAnsi" w:cstheme="majorHAnsi"/>
          <w:color w:val="auto"/>
        </w:rPr>
        <w:instrText xml:space="preserve"> SEQ Figure \* ARABIC </w:instrText>
      </w:r>
      <w:r w:rsidRPr="00A50835">
        <w:rPr>
          <w:rFonts w:asciiTheme="majorHAnsi" w:hAnsiTheme="majorHAnsi" w:cstheme="majorHAnsi"/>
          <w:color w:val="auto"/>
        </w:rPr>
        <w:fldChar w:fldCharType="separate"/>
      </w:r>
      <w:r w:rsidR="00165998">
        <w:rPr>
          <w:rFonts w:asciiTheme="majorHAnsi" w:hAnsiTheme="majorHAnsi" w:cstheme="majorHAnsi"/>
          <w:noProof/>
          <w:color w:val="auto"/>
        </w:rPr>
        <w:t>15</w:t>
      </w:r>
      <w:r w:rsidRPr="00A50835">
        <w:rPr>
          <w:rFonts w:asciiTheme="majorHAnsi" w:hAnsiTheme="majorHAnsi" w:cstheme="majorHAnsi"/>
          <w:color w:val="auto"/>
        </w:rPr>
        <w:fldChar w:fldCharType="end"/>
      </w:r>
      <w:r>
        <w:rPr>
          <w:rFonts w:asciiTheme="majorHAnsi" w:hAnsiTheme="majorHAnsi" w:cstheme="majorHAnsi"/>
          <w:color w:val="auto"/>
        </w:rPr>
        <w:t>: the final legend included in the map</w:t>
      </w:r>
      <w:r w:rsidR="00802B86">
        <w:rPr>
          <w:rFonts w:asciiTheme="majorHAnsi" w:hAnsiTheme="majorHAnsi" w:cstheme="majorHAnsi"/>
          <w:color w:val="auto"/>
        </w:rPr>
        <w:t xml:space="preserve"> in Figure 1</w:t>
      </w:r>
    </w:p>
    <w:p w:rsidR="000C70B8" w:rsidRPr="000C70B8" w:rsidRDefault="000C70B8" w:rsidP="000C70B8"/>
    <w:p w:rsidR="00616B52" w:rsidRPr="000C70B8" w:rsidRDefault="00616B52" w:rsidP="00616B52">
      <w:pPr>
        <w:rPr>
          <w:u w:val="single"/>
        </w:rPr>
      </w:pPr>
      <w:r w:rsidRPr="000C70B8">
        <w:rPr>
          <w:u w:val="single"/>
        </w:rPr>
        <w:t>For</w:t>
      </w:r>
      <w:r w:rsidR="00A50835" w:rsidRPr="000C70B8">
        <w:rPr>
          <w:u w:val="single"/>
        </w:rPr>
        <w:t xml:space="preserve"> additiona</w:t>
      </w:r>
      <w:r w:rsidRPr="000C70B8">
        <w:rPr>
          <w:u w:val="single"/>
        </w:rPr>
        <w:t>l help</w:t>
      </w:r>
      <w:r w:rsidR="000C70B8">
        <w:rPr>
          <w:u w:val="single"/>
        </w:rPr>
        <w:t>:</w:t>
      </w:r>
    </w:p>
    <w:p w:rsidR="002B6EBB" w:rsidRDefault="002B6EBB" w:rsidP="00A50835"/>
    <w:p w:rsidR="00A50835" w:rsidRDefault="00F62EB4" w:rsidP="00A50835">
      <w:hyperlink r:id="rId24" w:anchor="//00s900000023000000" w:history="1">
        <w:r w:rsidR="000C70B8" w:rsidRPr="000F453C">
          <w:rPr>
            <w:rStyle w:val="Hyperlink"/>
          </w:rPr>
          <w:t>http://resources.arcgis.com/en/help/main/10.1/index.html#//00s900000023000000</w:t>
        </w:r>
      </w:hyperlink>
    </w:p>
    <w:p w:rsidR="000C70B8" w:rsidRDefault="000C70B8" w:rsidP="00A50835"/>
    <w:p w:rsidR="00DD6B04" w:rsidRDefault="00F62EB4" w:rsidP="00DD6B04">
      <w:hyperlink r:id="rId25" w:anchor="/A_quick_tour_of_page_layouts/00s900000007000000/" w:history="1">
        <w:r w:rsidR="00DD6B04" w:rsidRPr="00620160">
          <w:rPr>
            <w:rStyle w:val="Hyperlink"/>
          </w:rPr>
          <w:t>http://resources.arcgis.com/en/help/main/10.1/index.html#/A_quick_tour_of_page_layouts/00s900000007000000/</w:t>
        </w:r>
      </w:hyperlink>
    </w:p>
    <w:p w:rsidR="000C70B8" w:rsidRPr="00A50835" w:rsidRDefault="000C70B8" w:rsidP="00A50835"/>
    <w:sectPr w:rsidR="000C70B8" w:rsidRPr="00A50835" w:rsidSect="00A16A56">
      <w:pgSz w:w="12240" w:h="15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50"/>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A73D0"/>
    <w:multiLevelType w:val="hybridMultilevel"/>
    <w:tmpl w:val="83A25B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6483535"/>
    <w:multiLevelType w:val="hybridMultilevel"/>
    <w:tmpl w:val="602C0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AD2096"/>
    <w:multiLevelType w:val="hybridMultilevel"/>
    <w:tmpl w:val="8AD0D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C8330DA"/>
    <w:multiLevelType w:val="hybridMultilevel"/>
    <w:tmpl w:val="9320B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556EB8"/>
    <w:multiLevelType w:val="hybridMultilevel"/>
    <w:tmpl w:val="AFCE13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45231B26"/>
    <w:multiLevelType w:val="hybridMultilevel"/>
    <w:tmpl w:val="8A80B2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4AC82123"/>
    <w:multiLevelType w:val="hybridMultilevel"/>
    <w:tmpl w:val="D1F2D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9266037"/>
    <w:multiLevelType w:val="hybridMultilevel"/>
    <w:tmpl w:val="BEEAC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7"/>
  </w:num>
  <w:num w:numId="4">
    <w:abstractNumId w:val="1"/>
  </w:num>
  <w:num w:numId="5">
    <w:abstractNumId w:val="3"/>
  </w:num>
  <w:num w:numId="6">
    <w:abstractNumId w:val="0"/>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8"/>
  <w:embedSystemFonts/>
  <w:proofState w:spelling="clean"/>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6A56"/>
    <w:rsid w:val="00005E88"/>
    <w:rsid w:val="000679AB"/>
    <w:rsid w:val="000C70B8"/>
    <w:rsid w:val="000E5BF0"/>
    <w:rsid w:val="00165998"/>
    <w:rsid w:val="001B5CE4"/>
    <w:rsid w:val="001E7CA3"/>
    <w:rsid w:val="001F76DC"/>
    <w:rsid w:val="00295571"/>
    <w:rsid w:val="002B6EBB"/>
    <w:rsid w:val="002D2D0B"/>
    <w:rsid w:val="00300D11"/>
    <w:rsid w:val="003411BC"/>
    <w:rsid w:val="003D1FD1"/>
    <w:rsid w:val="00531F1F"/>
    <w:rsid w:val="00543CD8"/>
    <w:rsid w:val="00582D7C"/>
    <w:rsid w:val="00585997"/>
    <w:rsid w:val="005B600D"/>
    <w:rsid w:val="00616B52"/>
    <w:rsid w:val="0068521E"/>
    <w:rsid w:val="006C0EA7"/>
    <w:rsid w:val="006C569C"/>
    <w:rsid w:val="006D2C75"/>
    <w:rsid w:val="0070612B"/>
    <w:rsid w:val="007574B7"/>
    <w:rsid w:val="007E7116"/>
    <w:rsid w:val="007F3C74"/>
    <w:rsid w:val="00802B86"/>
    <w:rsid w:val="008769BA"/>
    <w:rsid w:val="008954CA"/>
    <w:rsid w:val="008C2228"/>
    <w:rsid w:val="0092400F"/>
    <w:rsid w:val="00A0713D"/>
    <w:rsid w:val="00A11F01"/>
    <w:rsid w:val="00A16A56"/>
    <w:rsid w:val="00A50835"/>
    <w:rsid w:val="00A6559D"/>
    <w:rsid w:val="00AB20DF"/>
    <w:rsid w:val="00AC02E6"/>
    <w:rsid w:val="00AC2A13"/>
    <w:rsid w:val="00B05486"/>
    <w:rsid w:val="00BA6576"/>
    <w:rsid w:val="00C02CF6"/>
    <w:rsid w:val="00C3063C"/>
    <w:rsid w:val="00C8170D"/>
    <w:rsid w:val="00CC2034"/>
    <w:rsid w:val="00CC7605"/>
    <w:rsid w:val="00CD5CAF"/>
    <w:rsid w:val="00CD731B"/>
    <w:rsid w:val="00CF7118"/>
    <w:rsid w:val="00D25DCF"/>
    <w:rsid w:val="00D32E6D"/>
    <w:rsid w:val="00D84ADE"/>
    <w:rsid w:val="00DC2381"/>
    <w:rsid w:val="00DD6B04"/>
    <w:rsid w:val="00E04A7A"/>
    <w:rsid w:val="00E15924"/>
    <w:rsid w:val="00E615D3"/>
    <w:rsid w:val="00EB4E76"/>
    <w:rsid w:val="00EC1AD9"/>
    <w:rsid w:val="00F62EB4"/>
    <w:rsid w:val="00F967C0"/>
    <w:rsid w:val="00FB5880"/>
    <w:rsid w:val="00FB6582"/>
  </w:rsids>
  <m:mathPr>
    <m:mathFont m:val="Cambria Math"/>
    <m:brkBin m:val="before"/>
    <m:brkBinSub m:val="--"/>
    <m:smallFrac/>
    <m:dispDef/>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754228D"/>
  <w15:docId w15:val="{67665A1B-CBA9-9440-A926-10F17408B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A6D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A16A56"/>
    <w:rPr>
      <w:b/>
      <w:bCs/>
    </w:rPr>
  </w:style>
  <w:style w:type="paragraph" w:styleId="BalloonText">
    <w:name w:val="Balloon Text"/>
    <w:basedOn w:val="Normal"/>
    <w:link w:val="BalloonTextChar"/>
    <w:uiPriority w:val="99"/>
    <w:semiHidden/>
    <w:unhideWhenUsed/>
    <w:rsid w:val="007574B7"/>
    <w:rPr>
      <w:rFonts w:ascii="Tahoma" w:hAnsi="Tahoma" w:cs="Tahoma"/>
      <w:sz w:val="16"/>
      <w:szCs w:val="16"/>
    </w:rPr>
  </w:style>
  <w:style w:type="character" w:customStyle="1" w:styleId="BalloonTextChar">
    <w:name w:val="Balloon Text Char"/>
    <w:basedOn w:val="DefaultParagraphFont"/>
    <w:link w:val="BalloonText"/>
    <w:uiPriority w:val="99"/>
    <w:semiHidden/>
    <w:rsid w:val="007574B7"/>
    <w:rPr>
      <w:rFonts w:ascii="Tahoma" w:hAnsi="Tahoma" w:cs="Tahoma"/>
      <w:sz w:val="16"/>
      <w:szCs w:val="16"/>
    </w:rPr>
  </w:style>
  <w:style w:type="paragraph" w:styleId="Caption">
    <w:name w:val="caption"/>
    <w:basedOn w:val="Normal"/>
    <w:next w:val="Normal"/>
    <w:uiPriority w:val="35"/>
    <w:unhideWhenUsed/>
    <w:qFormat/>
    <w:rsid w:val="00AC02E6"/>
    <w:pPr>
      <w:spacing w:after="200"/>
    </w:pPr>
    <w:rPr>
      <w:b/>
      <w:bCs/>
      <w:color w:val="4F81BD" w:themeColor="accent1"/>
      <w:sz w:val="18"/>
      <w:szCs w:val="18"/>
    </w:rPr>
  </w:style>
  <w:style w:type="paragraph" w:styleId="ListParagraph">
    <w:name w:val="List Paragraph"/>
    <w:basedOn w:val="Normal"/>
    <w:uiPriority w:val="34"/>
    <w:qFormat/>
    <w:rsid w:val="008954CA"/>
    <w:pPr>
      <w:ind w:left="720"/>
      <w:contextualSpacing/>
    </w:pPr>
  </w:style>
  <w:style w:type="character" w:styleId="Hyperlink">
    <w:name w:val="Hyperlink"/>
    <w:basedOn w:val="DefaultParagraphFont"/>
    <w:uiPriority w:val="99"/>
    <w:unhideWhenUsed/>
    <w:rsid w:val="000C70B8"/>
    <w:rPr>
      <w:color w:val="0000FF" w:themeColor="hyperlink"/>
      <w:u w:val="single"/>
    </w:rPr>
  </w:style>
  <w:style w:type="character" w:styleId="FollowedHyperlink">
    <w:name w:val="FollowedHyperlink"/>
    <w:basedOn w:val="DefaultParagraphFont"/>
    <w:uiPriority w:val="99"/>
    <w:semiHidden/>
    <w:unhideWhenUsed/>
    <w:rsid w:val="000C70B8"/>
    <w:rPr>
      <w:color w:val="800080" w:themeColor="followedHyperlink"/>
      <w:u w:val="single"/>
    </w:rPr>
  </w:style>
  <w:style w:type="character" w:styleId="CommentReference">
    <w:name w:val="annotation reference"/>
    <w:basedOn w:val="DefaultParagraphFont"/>
    <w:uiPriority w:val="99"/>
    <w:semiHidden/>
    <w:unhideWhenUsed/>
    <w:rsid w:val="00AB20DF"/>
    <w:rPr>
      <w:sz w:val="16"/>
      <w:szCs w:val="16"/>
    </w:rPr>
  </w:style>
  <w:style w:type="paragraph" w:styleId="CommentText">
    <w:name w:val="annotation text"/>
    <w:basedOn w:val="Normal"/>
    <w:link w:val="CommentTextChar"/>
    <w:uiPriority w:val="99"/>
    <w:semiHidden/>
    <w:unhideWhenUsed/>
    <w:rsid w:val="00AB20DF"/>
    <w:rPr>
      <w:sz w:val="20"/>
      <w:szCs w:val="20"/>
    </w:rPr>
  </w:style>
  <w:style w:type="character" w:customStyle="1" w:styleId="CommentTextChar">
    <w:name w:val="Comment Text Char"/>
    <w:basedOn w:val="DefaultParagraphFont"/>
    <w:link w:val="CommentText"/>
    <w:uiPriority w:val="99"/>
    <w:semiHidden/>
    <w:rsid w:val="00AB20DF"/>
    <w:rPr>
      <w:sz w:val="20"/>
      <w:szCs w:val="20"/>
    </w:rPr>
  </w:style>
  <w:style w:type="paragraph" w:styleId="CommentSubject">
    <w:name w:val="annotation subject"/>
    <w:basedOn w:val="CommentText"/>
    <w:next w:val="CommentText"/>
    <w:link w:val="CommentSubjectChar"/>
    <w:uiPriority w:val="99"/>
    <w:semiHidden/>
    <w:unhideWhenUsed/>
    <w:rsid w:val="00AB20DF"/>
    <w:rPr>
      <w:b/>
      <w:bCs/>
    </w:rPr>
  </w:style>
  <w:style w:type="character" w:customStyle="1" w:styleId="CommentSubjectChar">
    <w:name w:val="Comment Subject Char"/>
    <w:basedOn w:val="CommentTextChar"/>
    <w:link w:val="CommentSubject"/>
    <w:uiPriority w:val="99"/>
    <w:semiHidden/>
    <w:rsid w:val="00AB20D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http://resources.arcgis.com/en/help/main/10.1/index.html" TargetMode="External"/><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resources.arcgis.com/en/help/main/10.1/index.html"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11</Pages>
  <Words>1552</Words>
  <Characters>8848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Arnold, Lauren</dc:creator>
  <cp:lastModifiedBy>Scott Bell</cp:lastModifiedBy>
  <cp:revision>2</cp:revision>
  <cp:lastPrinted>2013-01-10T22:39:00Z</cp:lastPrinted>
  <dcterms:created xsi:type="dcterms:W3CDTF">2019-11-07T17:49:00Z</dcterms:created>
  <dcterms:modified xsi:type="dcterms:W3CDTF">2019-11-07T17:49:00Z</dcterms:modified>
</cp:coreProperties>
</file>